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C38" w:rsidRDefault="003B4C3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  <w:bookmarkStart w:id="0" w:name="block-16672719"/>
      <w:r>
        <w:rPr>
          <w:rFonts w:ascii="Times New Roman" w:hAnsi="Times New Roman"/>
          <w:b/>
          <w:noProof/>
          <w:color w:val="000000"/>
          <w:sz w:val="28"/>
        </w:rPr>
        <w:drawing>
          <wp:inline distT="0" distB="0" distL="0" distR="0">
            <wp:extent cx="5940425" cy="81541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C38" w:rsidRDefault="003B4C3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B4C38" w:rsidRDefault="003B4C3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3B4C38" w:rsidRDefault="003B4C38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</w:rPr>
      </w:pPr>
    </w:p>
    <w:p w:rsidR="000C5BEC" w:rsidRPr="001052D2" w:rsidRDefault="00C8680A">
      <w:pPr>
        <w:spacing w:after="0" w:line="264" w:lineRule="auto"/>
        <w:ind w:left="120"/>
        <w:jc w:val="both"/>
      </w:pPr>
      <w:r w:rsidRPr="001052D2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0C5BEC" w:rsidRPr="001052D2" w:rsidRDefault="006755D7" w:rsidP="006755D7">
      <w:pPr>
        <w:tabs>
          <w:tab w:val="left" w:pos="1296"/>
        </w:tabs>
        <w:spacing w:after="0" w:line="264" w:lineRule="auto"/>
        <w:ind w:left="120"/>
        <w:jc w:val="both"/>
      </w:pPr>
      <w:r>
        <w:tab/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 xml:space="preserve">Рабочая программа учебного предмета «Русский язык» (предметная область «Русский язык и литературное чтение») на уровне начального общего образования составлена на основе Требований к результатам освоения программы начального общего образования Федерального государственного образовательного стандарта начального общего образования (далее – ФГОС НОО), Федеральной образовательной программы начального общего образования (далее – ФОП НОО), Федеральной рабочей программы по учебному предмету «Русский язык» (далее – ФРП «Русский язык»), а также ориентирована на целевые приоритеты, сформулированные в федеральной рабочей программе воспитания. </w:t>
      </w:r>
    </w:p>
    <w:p w:rsidR="000C5BEC" w:rsidRPr="001052D2" w:rsidRDefault="000C5BEC">
      <w:pPr>
        <w:spacing w:after="0" w:line="264" w:lineRule="auto"/>
        <w:ind w:left="120"/>
        <w:jc w:val="both"/>
      </w:pPr>
    </w:p>
    <w:p w:rsidR="000C5BEC" w:rsidRPr="001052D2" w:rsidRDefault="00C8680A">
      <w:pPr>
        <w:spacing w:after="0" w:line="264" w:lineRule="auto"/>
        <w:ind w:left="120"/>
        <w:jc w:val="both"/>
      </w:pPr>
      <w:r w:rsidRPr="001052D2">
        <w:rPr>
          <w:rFonts w:ascii="Calibri" w:hAnsi="Calibri"/>
          <w:b/>
          <w:color w:val="000000"/>
          <w:sz w:val="28"/>
        </w:rPr>
        <w:t>ОБЩАЯ ХАРАКТЕРИСТИКА УЧЕБНОГО ПРЕДМЕТА</w:t>
      </w:r>
      <w:r w:rsidRPr="001052D2">
        <w:rPr>
          <w:rFonts w:ascii="Times New Roman" w:hAnsi="Times New Roman"/>
          <w:b/>
          <w:color w:val="000000"/>
          <w:sz w:val="28"/>
        </w:rPr>
        <w:t xml:space="preserve"> «РУССКИЙ ЯЗЫК»</w:t>
      </w:r>
    </w:p>
    <w:p w:rsidR="000C5BEC" w:rsidRPr="001052D2" w:rsidRDefault="000C5BEC">
      <w:pPr>
        <w:spacing w:after="0" w:line="264" w:lineRule="auto"/>
        <w:ind w:left="120"/>
        <w:jc w:val="both"/>
      </w:pP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 xml:space="preserve">На уровне начального общего образования изучение русского языка имеет особое значение в развитии обучающегося. Приобретённые знания, опыт выполнения предметных и универсальных учебных действий на материале русского языка станут фундаментом обучения на уровне основного общего образования, а также будут востребованы в жизни. 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Русский язык как средство познания действительности обеспечивает развитие интеллектуальных и творческих способностей обучающихся, формирует умения извлекать и анализировать информацию из различных текстов, навыки самостоятельной учебной деятельности. Изучение русского языка является основой всего процесса обучения на уровне начального общего образования, успехи в изучении этого предмета во многом определяют результаты обучающихся по другим учебным предметам.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 xml:space="preserve">Русский язык обладает значительным потенциалом в развитии функциональной грамотности обучающихся, особенно таких её компонентов, как языковая, коммуникативная, читательская, общекультурная и социальная грамотность. 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Первичное знакомство с системой русского языка, богатством его выразительных возможностей,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обучающегося. Русский язык, выполняя свои базовые функции общения и выражения мысли, обеспечивает межличностное и социальное взаимодействие, способствует формированию самосознания и мировоззрения личности, является важнейшим средством хранения и передачи информации, культурных традиций, истории русского народа и других народов России. Свободное владение языком, умение выбирать нужные языковые средства во многом определяют возможность адекватного самовыражения взглядов, мыслей, чувств, проявления себя в различных жизненно важных для человека областях.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 xml:space="preserve">Изучение русского языка обладает огромным потенциалом присвоения традиционных социокультурных и духовно-нравственных ценностей, принятых в обществе правил и норм поведения, в том числе речевого, что способствует формированию внутренней позиции личности. Личностные достижения обучающегося непосредственно связаны с осознанием языка как явления национальной культуры, пониманием связи языка и мировоззрения народа. Значимыми личностными результатами являются развитие устойчивого познавательного интереса к изучению русского языка, формирование ответственности за сохранение чистоты русского языка. </w:t>
      </w:r>
    </w:p>
    <w:p w:rsidR="000C5BEC" w:rsidRPr="000E5CE7" w:rsidRDefault="000C5BE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C5BEC" w:rsidRPr="001052D2" w:rsidRDefault="00C8680A">
      <w:pPr>
        <w:spacing w:after="0" w:line="264" w:lineRule="auto"/>
        <w:ind w:left="120"/>
        <w:jc w:val="both"/>
      </w:pPr>
      <w:r w:rsidRPr="001052D2">
        <w:rPr>
          <w:rFonts w:ascii="Times New Roman" w:hAnsi="Times New Roman"/>
          <w:b/>
          <w:color w:val="000000"/>
          <w:sz w:val="28"/>
        </w:rPr>
        <w:t>ЦЕЛИ ИЗУЧЕНИЯ УЧЕБНОГО ПРЕДМЕТА«РУССКИЙ ЯЗЫК»</w:t>
      </w:r>
    </w:p>
    <w:p w:rsidR="000C5BEC" w:rsidRPr="001052D2" w:rsidRDefault="000C5BEC">
      <w:pPr>
        <w:spacing w:after="0" w:line="264" w:lineRule="auto"/>
        <w:ind w:left="120"/>
        <w:jc w:val="both"/>
      </w:pP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Изучение русского языка направлено на достижение следующих целей: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1) приобретение обучающимися первоначальных представлений о многообразии языков и культур на территории Российской Федерации, о языке как одной из главных духовно­нравственных ценностей народа; понимание роли языка как основного средства общения; осознание значения русского языка как государственного языка Российской Федерации; понимание роли русского языка как языка межнационального общения; осознание правильной устной и письменной речи как показателя общей культуры человека;</w:t>
      </w:r>
    </w:p>
    <w:p w:rsidR="000C5BEC" w:rsidRPr="000E5CE7" w:rsidRDefault="00C8680A">
      <w:pPr>
        <w:spacing w:after="0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2) овладение основными видами речевой деятельности на основе первоначальных представлений о нормах современного русского литературного языка: аудирование, говорение, чтение, письмо;</w:t>
      </w:r>
    </w:p>
    <w:p w:rsidR="000C5BEC" w:rsidRPr="000E5CE7" w:rsidRDefault="00C8680A">
      <w:pPr>
        <w:spacing w:after="0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3) овладение первоначальными научными представлениями о системе русского языка: фонетика, графика, лексика, морфемика, морфология и синтаксис; об основных единицах языка, их признаках и особенностях употребления в речи;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0C5BEC" w:rsidRPr="000E5CE7" w:rsidRDefault="00C8680A">
      <w:pPr>
        <w:spacing w:after="0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4) использование в речевой деятельности норм современного русского литературного языка (орфоэпических, лексических, грамматических, орфографических, пунктуационных) и речевого этикета;</w:t>
      </w:r>
    </w:p>
    <w:p w:rsidR="000C5BEC" w:rsidRPr="000E5CE7" w:rsidRDefault="00C8680A">
      <w:pPr>
        <w:spacing w:after="0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5) развитие функциональной грамотности, готовности к успешному взаимодействию с изменяющимся миром и дальнейшему успешному образованию.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Центральной идеей конструирования содержания и планируемых результатов обучения русскому языку является признание равной значимости работы по изучению системы языка и работы по совершенствованию речи обучающихся. Языковой материал призван сформировать первоначальные представления о структуре русского языка, способствовать усвоению норм русского литературного языка, орфографических и пунктуационных правил.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Развитие устной и письменной речи обучающихся направлено на решение практической задачи развития всех видов речевой деятельности, отработку навыков использования усвоенных норм русского литературного языка, речевых норм и правил речевого этикета в процессе устного и письменного общения.</w:t>
      </w:r>
    </w:p>
    <w:p w:rsidR="000C5BEC" w:rsidRPr="000E5CE7" w:rsidRDefault="00C8680A">
      <w:pPr>
        <w:spacing w:after="0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Ряд задач по совершенствованию речевой деятельности решаются совместно с учебным предметом «Литературное чтение».</w:t>
      </w:r>
    </w:p>
    <w:p w:rsidR="000C5BEC" w:rsidRPr="001052D2" w:rsidRDefault="000C5BEC">
      <w:pPr>
        <w:spacing w:after="0" w:line="264" w:lineRule="auto"/>
        <w:ind w:left="120"/>
        <w:jc w:val="both"/>
      </w:pPr>
    </w:p>
    <w:p w:rsidR="000C5BEC" w:rsidRPr="001052D2" w:rsidRDefault="00C8680A">
      <w:pPr>
        <w:spacing w:after="0" w:line="264" w:lineRule="auto"/>
        <w:ind w:left="120"/>
        <w:jc w:val="both"/>
      </w:pPr>
      <w:r w:rsidRPr="001052D2">
        <w:rPr>
          <w:rFonts w:ascii="Times New Roman" w:hAnsi="Times New Roman"/>
          <w:b/>
          <w:color w:val="000000"/>
          <w:sz w:val="28"/>
        </w:rPr>
        <w:t>МЕСТО УЧЕБНОГО ПРЕДМЕТА«РУССКИЙ ЯЗЫК» В УЧЕБНОМ ПЛАНЕ</w:t>
      </w:r>
    </w:p>
    <w:p w:rsidR="000C5BEC" w:rsidRPr="001052D2" w:rsidRDefault="000C5BEC">
      <w:pPr>
        <w:spacing w:after="0" w:line="264" w:lineRule="auto"/>
        <w:ind w:left="120"/>
        <w:jc w:val="both"/>
      </w:pPr>
    </w:p>
    <w:p w:rsidR="000C5BEC" w:rsidRPr="000E5CE7" w:rsidRDefault="00C8680A">
      <w:pPr>
        <w:spacing w:after="0" w:line="264" w:lineRule="auto"/>
        <w:ind w:left="12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Общее число часов, отведённых на изучение «Русского языка», – 675 (5 часов в неделю в каждом классе): в 1 классе – 165 ч, во 2–4 классах – по 170 ч.</w:t>
      </w:r>
    </w:p>
    <w:p w:rsidR="000C5BEC" w:rsidRPr="001052D2" w:rsidRDefault="000C5BEC">
      <w:pPr>
        <w:sectPr w:rsidR="000C5BEC" w:rsidRPr="001052D2">
          <w:pgSz w:w="11906" w:h="16383"/>
          <w:pgMar w:top="1134" w:right="850" w:bottom="1134" w:left="1701" w:header="720" w:footer="720" w:gutter="0"/>
          <w:cols w:space="720"/>
        </w:sectPr>
      </w:pPr>
    </w:p>
    <w:p w:rsidR="000C5BEC" w:rsidRPr="001052D2" w:rsidRDefault="00C8680A">
      <w:pPr>
        <w:spacing w:after="0" w:line="264" w:lineRule="auto"/>
        <w:ind w:left="120"/>
        <w:jc w:val="both"/>
      </w:pPr>
      <w:bookmarkStart w:id="1" w:name="block-16672723"/>
      <w:bookmarkEnd w:id="0"/>
      <w:r w:rsidRPr="001052D2">
        <w:rPr>
          <w:rFonts w:ascii="Times New Roman" w:hAnsi="Times New Roman"/>
          <w:b/>
          <w:color w:val="000000"/>
          <w:sz w:val="28"/>
        </w:rPr>
        <w:lastRenderedPageBreak/>
        <w:t>СОДЕРЖАНИЕ УЧЕБНОГО ПРЕДМЕТА</w:t>
      </w:r>
    </w:p>
    <w:p w:rsidR="000C5BEC" w:rsidRPr="001052D2" w:rsidRDefault="000C5BEC">
      <w:pPr>
        <w:spacing w:after="0" w:line="264" w:lineRule="auto"/>
        <w:ind w:left="120"/>
        <w:jc w:val="both"/>
      </w:pPr>
    </w:p>
    <w:p w:rsidR="000C5BEC" w:rsidRPr="001052D2" w:rsidRDefault="00C8680A">
      <w:pPr>
        <w:spacing w:after="0" w:line="264" w:lineRule="auto"/>
        <w:ind w:left="120"/>
        <w:jc w:val="both"/>
      </w:pPr>
      <w:r w:rsidRPr="001052D2">
        <w:rPr>
          <w:rFonts w:ascii="Times New Roman" w:hAnsi="Times New Roman"/>
          <w:b/>
          <w:color w:val="000000"/>
          <w:sz w:val="28"/>
        </w:rPr>
        <w:t>3 КЛАСС</w:t>
      </w:r>
    </w:p>
    <w:p w:rsidR="000C5BEC" w:rsidRPr="001052D2" w:rsidRDefault="000C5BEC">
      <w:pPr>
        <w:spacing w:after="0" w:line="264" w:lineRule="auto"/>
        <w:ind w:left="120"/>
        <w:jc w:val="both"/>
      </w:pPr>
    </w:p>
    <w:p w:rsidR="000C5BEC" w:rsidRPr="001052D2" w:rsidRDefault="00C8680A">
      <w:pPr>
        <w:spacing w:after="0" w:line="264" w:lineRule="auto"/>
        <w:ind w:firstLine="600"/>
        <w:jc w:val="both"/>
      </w:pPr>
      <w:r w:rsidRPr="001052D2">
        <w:rPr>
          <w:rFonts w:ascii="Times New Roman" w:hAnsi="Times New Roman"/>
          <w:b/>
          <w:color w:val="000000"/>
          <w:sz w:val="28"/>
        </w:rPr>
        <w:t>Сведения о русском языке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Русский язык как государственный язык Российской Федерации. Методы познания языка: наблюдение, анализ, лингвистический эксперимент.</w:t>
      </w:r>
    </w:p>
    <w:p w:rsidR="000C5BEC" w:rsidRPr="001052D2" w:rsidRDefault="00C8680A">
      <w:pPr>
        <w:spacing w:after="0" w:line="264" w:lineRule="auto"/>
        <w:ind w:firstLine="600"/>
        <w:jc w:val="both"/>
      </w:pPr>
      <w:r w:rsidRPr="001052D2">
        <w:rPr>
          <w:rFonts w:ascii="Times New Roman" w:hAnsi="Times New Roman"/>
          <w:b/>
          <w:color w:val="000000"/>
          <w:sz w:val="28"/>
        </w:rPr>
        <w:t>Фонетика и графика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Звуки русского языка: гласный (согласный); гласный ударный (безударный); согласный твёрдый (мягкий), парный (непарный); согласный глухой (звонкий), парный (непарный); функции разделительных мягкого и твёрдого знаков, условия использования на письме разделительных мягкого и твёрдого знаков (повторение изученного).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Соотношение звукового и буквенного состава в словах с разделительными ь и ъ, в словах с непроизносимыми согласными.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Использование алфавита при работе со словарями, справочниками, каталогами.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</w:rPr>
        <w:t>Орфоэпия</w:t>
      </w:r>
      <w:hyperlink r:id="rId6" w:anchor="_ftn1">
        <w:r w:rsidRPr="000E5CE7">
          <w:rPr>
            <w:rFonts w:ascii="Times New Roman" w:hAnsi="Times New Roman"/>
            <w:b/>
            <w:color w:val="0093FF"/>
            <w:sz w:val="24"/>
            <w:szCs w:val="24"/>
          </w:rPr>
          <w:t>[4]</w:t>
        </w:r>
      </w:hyperlink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Использование орфоэпического словаря для решения практических задач.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</w:rPr>
        <w:t>Лексика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Повторение: лексическое значение слова.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Прямое и переносное значение слова (ознакомление). Устаревшие слова (ознакомление).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</w:rPr>
        <w:t>Состав слова (морфемика)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Корень как обязательная часть слова; однокоренные (родственные) слова; признаки однокоренных (родственных) слов; различение однокоренных слов и синонимов, однокоренных слов и слов с омонимичными корнями; выделение в словах корня (простые случаи); окончание как изменяемая часть слова (повторение изученного).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 xml:space="preserve">Однокоренные слова и формы одного и того же слова. Корень, приставка, суффикс ‑ значимые части слова. Нулевое окончание (ознакомление). Выделение в словах с однозначно выделяемыми морфемами окончания, корня, приставки, суффикса. 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</w:rPr>
        <w:t>Морфология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Части речи.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Имя существительное: общее значение, вопросы, употребление в речи. Имена существительные единственного и множественного числа. Имена существительные мужского, женского и среднего рода. Падеж имён существительных. Определение падежа, в котором употреблено имя существительное. Изменение имён существительных по падежам и числам (склонение). Имена существительные 1, 2, 3­го склонения. Имена существительные одушевлённые и неодушевлённые.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Имя прилагательное: общее значение, вопросы, употребление в речи. Зависимость формы имени прилагательного от формы имени существительного. Изменение имён прилагательных по родам, числам и падежам (кроме имён прилагательных на -ий, -ов, -ин). Склонение имён прилагательных.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lastRenderedPageBreak/>
        <w:t>Местоимение (общее представление). Личные местоимения, их употребление в речи. Использование личных местоимений для устранения неоправданных повторов в тексте.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Глагол: общее значение, вопросы, употребление в речи. Неопределённая форма глагола. Настоящее, будущее, прошедшее время глаголов. Изменение глаголов по временам, числам. Род глаголов в прошедшем времени.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Частица не, её значение.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</w:rPr>
        <w:t>Синтаксис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Предложение. Установление при помощи смысловых (синтаксических) вопросов связи между словами в предложении. Главные члены предложения ‑ подлежащее и сказуемое. Второстепенные члены предложения (без деления на виды). Предложения распространённые и нераспространённые.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Наблюдение за однородными членами предложения с союзами и, а, но и без союзов.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</w:rPr>
        <w:t>Орфография и пунктуация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Орфографическая зоркость как осознание места возможного возникновения орфографической ошибки, различные способы решения орфографической задачи в зависимости от места орфограммы в слове; контроль и самоконтроль при проверке собственных и предложенных текстов (повторение и применение на новом орфографическом материале).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Использование орфографического словаря для определения (уточнения) написания слова.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Правила правописания и их применение: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разделительный твёрдый знак;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непроизносимые согласные в корне слова;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мягкий знак после шипящих на конце имён существительных;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безударные гласные в падежных окончаниях имён существительных (на уровне наблюдения);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безударные гласные в падежных окончаниях имён прилагательных (на уровне наблюдения);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раздельное написание предлогов с личными местоимениями;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непроверяемые гласные и согласные (перечень слов в орфографическом словаре учебника);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раздельное написание частицы не с глаголами.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</w:rPr>
        <w:t>Развитие речи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Нормы речевого этикета: устное и письменное приглашение, просьба, извинение, благодарность, отказ и другое Соблюдение норм речевого этикета и орфоэпических норм в ситуациях учебного и бытового общения. Речевые средства, помогающие: формулировать и аргументировать собственное мнение в диалоге и дискуссии; договариваться и приходить к общему решению в совместной деятельности; контролировать (устно координировать) действия при проведении парной и групповой работы.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Особенности речевого этикета в условиях общения с людьми, плохо владеющими русским языком.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Повторение и продолжение работы с текстом, начатой во 2 классе: признаки текста, тема текста, основная мысль текста, заголовок, корректирование текстов с нарушенным порядком предложений и абзацев.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lastRenderedPageBreak/>
        <w:t>План текста. Составление плана текста, написание текста по заданному плану. Связь предложений в тексте с помощью личных местоимений, синонимов, союзов и, а, но. Ключевые слова в тексте.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Определение типов текстов (повествование, описание, рассуждение) и создание собственных текстов заданного типа.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Жанр письма, объявления.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Изложение текста по коллективно или самостоятельно составленному плану.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Изучающее чтение. Функции ознакомительного чтения, ситуации применения.</w:t>
      </w:r>
    </w:p>
    <w:p w:rsidR="000C5BEC" w:rsidRPr="000E5CE7" w:rsidRDefault="000C5BE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C5BEC" w:rsidRPr="000E5CE7" w:rsidRDefault="00C8680A">
      <w:pPr>
        <w:spacing w:after="0" w:line="264" w:lineRule="auto"/>
        <w:ind w:left="120"/>
        <w:jc w:val="both"/>
        <w:rPr>
          <w:sz w:val="24"/>
          <w:szCs w:val="24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</w:rPr>
        <w:t>4 КЛАСС</w:t>
      </w:r>
    </w:p>
    <w:p w:rsidR="000C5BEC" w:rsidRPr="000E5CE7" w:rsidRDefault="000C5BE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</w:rPr>
        <w:t>Сведения о русском языке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Русский язык как язык межнационального общения. Различные методы познания языка: наблюдение, анализ, лингвистический эксперимент, мини­исследование, проект.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</w:rPr>
        <w:t>Фонетика и графика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Характеристика, сравнение, классификация звуков вне слова и в слове по заданным параметрам. Звуко­буквенный разбор слова (по отработанному алгоритму).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</w:rPr>
        <w:t>Орфоэпия</w:t>
      </w:r>
      <w:bookmarkStart w:id="2" w:name="_ftnref1"/>
      <w:r w:rsidR="00481B44" w:rsidRPr="00481B44">
        <w:rPr>
          <w:sz w:val="24"/>
          <w:szCs w:val="24"/>
        </w:rPr>
        <w:fldChar w:fldCharType="begin"/>
      </w:r>
      <w:r w:rsidRPr="000E5CE7">
        <w:rPr>
          <w:sz w:val="24"/>
          <w:szCs w:val="24"/>
        </w:rPr>
        <w:instrText xml:space="preserve"> HYPERLINK "https://workprogram.edsoo.ru/templates/415" \l "_ftn1" \h </w:instrText>
      </w:r>
      <w:r w:rsidR="00481B44" w:rsidRPr="00481B44">
        <w:rPr>
          <w:sz w:val="24"/>
          <w:szCs w:val="24"/>
        </w:rPr>
        <w:fldChar w:fldCharType="separate"/>
      </w:r>
      <w:r w:rsidRPr="000E5CE7">
        <w:rPr>
          <w:rFonts w:ascii="Times New Roman" w:hAnsi="Times New Roman"/>
          <w:b/>
          <w:color w:val="0093FF"/>
          <w:sz w:val="24"/>
          <w:szCs w:val="24"/>
        </w:rPr>
        <w:t>[4]</w:t>
      </w:r>
      <w:r w:rsidR="00481B44" w:rsidRPr="000E5CE7">
        <w:rPr>
          <w:rFonts w:ascii="Times New Roman" w:hAnsi="Times New Roman"/>
          <w:b/>
          <w:color w:val="0093FF"/>
          <w:sz w:val="24"/>
          <w:szCs w:val="24"/>
        </w:rPr>
        <w:fldChar w:fldCharType="end"/>
      </w:r>
      <w:bookmarkEnd w:id="2"/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Правильная интонация в процессе говорения и чтения. Нормы произношения звуков и сочетаний звуков; ударение в словах в соответствии с нормами современного русского литературного языка (на ограниченном перечне слов, отрабатываемом в учебнике).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Использование орфоэпических словарей русского языка при определении правильного произношения слов.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</w:rPr>
        <w:t>Лексика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Повторение и продолжение работы: наблюдение за использованием в речи синонимов, антонимов, устаревших слов (простые случаи).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Наблюдение за использованием в речи фразеологизмов (простые случаи).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</w:rPr>
        <w:t>Состав слова (морфемика)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Состав изменяемых слов, выделение в словах с однозначно выделяемыми морфемами окончания, корня, приставки, суффикса (повторение изученного).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Основа слова.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Состав неизменяемых слов (ознакомление).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Значение наиболее употребляемых суффиксов изученных частей речи (ознакомление).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</w:rPr>
        <w:t>Морфология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Части речи самостоятельные и служебные.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Имя существительное. Склонение имён существительных (кроме существительных на -мя, -ий, -ие, -ия; на -ья типа гостья, на ­ье типа ожерелье во множественном числе; а также кроме собственных имён существительных на -ов, -ин, -ий); имена существительные 1, 2, 3­го склонения (повторение изученного). Несклоняемые имена существительные (ознакомление).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Имя прилагательное. Зависимость формы имени прилагательного от формы имени существительного (повторение). Склонение имён прилагательных во множественном числе.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Местоимение. Личные местоимения (повторение). Личные местоимения 1­го и 3­го лица единственного и множественного числа; склонение личных местоимений.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lastRenderedPageBreak/>
        <w:t>Глагол. Изменение глаголов по лицам и числам в настоящем и будущем времени (спряжение). І и ІІ спряжение глаголов. Способы определения I и II спряжения глаголов.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Наречие (общее представление). Значение, вопросы, употребление в речи.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Предлог. Отличие предлогов от приставок (повторение).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Союз; союзы и, а, но в простых и сложных предложениях.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Частица не, её значение (повторение).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</w:rPr>
        <w:t>Синтаксис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Слово, сочетание слов (словосочетание) и предложение, осознание их сходства и различий; виды предложений по цели высказывания (повествовательные, вопросительные и побудительные); виды предложений по эмоциональной окраске (восклицательные и невосклицательные); связь между словами в словосочетании и предложении (при помощи смысловых вопросов); распространённые и нераспространённые предложения (повторение изученного).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Предложения с однородными членами: без союзов, с союзами а, но, с одиночным союзом и. Интонация перечисления в предложениях с однородными членами.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Простое и сложное предложение (ознакомление). Сложные предложения: сложносочинённые с союзами и, а, но; бессоюзные сложные предложения (без называния терминов).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</w:rPr>
        <w:t>Орфография и пунктуация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Повторение правил правописания, изученных в 1, 2, 3 классах. Орфографическая зоркость как осознание места возможного возникновения орфографической ошибки; различные способы решения орфографической задачи в зависимости от места орфограммы в слове; контроль при проверке собственных и предложенных текстов (повторение и применение на новом орфографическом материале).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Использование орфографического словаря для определения (уточнения) написания слова.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Правила правописания и их применение: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безударные падежные окончания имён прилагательных;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мягкий знак после шипящих на конце глаголов в форме 2­го лица единственного числа;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наличие или отсутствие мягкого знака в глаголах на -ться и -тся;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безударные личные окончания глаголов;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знаки препинания в предложениях с однородными членами, соединёнными союзами и, а, но и без союзов.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Знаки препинания в сложном предложении, состоящем из двух простых (наблюдение).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Знаки препинания в предложении с прямой речью после слов автора (наблюдение).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</w:rPr>
        <w:t>Развитие речи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Повторение и продолжение работы, начатой в предыдущих классах: ситуации устного и письменного общения (письмо, поздравительная открытка, объявление и другое); диалог; монолог; отражение темы текста или основной мысли в заголовке.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Корректирование текстов (заданных и собственных) с учётом точности, правильности, богатства и выразительности письменной речи.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lastRenderedPageBreak/>
        <w:t>Изложение (подробный устный и письменный пересказ текста; выборочный устный пересказ текста).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Сочинение как вид письменной работы.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Изучающее чтение. Поиск информации, заданной в тексте в явном виде. Формулирование простых выводов на основе информации, содержащейся в тексте. Интерпретация и обобщение содержащейся в тексте информации. Ознакомительное чтение в соответствии с поставленной задачей.</w:t>
      </w:r>
    </w:p>
    <w:p w:rsidR="000C5BEC" w:rsidRPr="000E5CE7" w:rsidRDefault="00481B44">
      <w:pPr>
        <w:spacing w:after="0" w:line="264" w:lineRule="auto"/>
        <w:ind w:left="120"/>
        <w:jc w:val="both"/>
        <w:rPr>
          <w:sz w:val="24"/>
          <w:szCs w:val="24"/>
        </w:rPr>
      </w:pPr>
      <w:hyperlink w:anchor="_ftnref1">
        <w:r w:rsidR="00C8680A" w:rsidRPr="000E5CE7">
          <w:rPr>
            <w:rFonts w:ascii="Times New Roman" w:hAnsi="Times New Roman"/>
            <w:color w:val="0000FF"/>
            <w:sz w:val="24"/>
            <w:szCs w:val="24"/>
          </w:rPr>
          <w:t>[1]</w:t>
        </w:r>
      </w:hyperlink>
      <w:r w:rsidR="00C8680A" w:rsidRPr="000E5CE7">
        <w:rPr>
          <w:rFonts w:ascii="Times New Roman" w:hAnsi="Times New Roman"/>
          <w:color w:val="000000"/>
          <w:sz w:val="24"/>
          <w:szCs w:val="24"/>
        </w:rPr>
        <w:t xml:space="preserve"> В данной рабочей программе отражено только то содержание периода «Обучение грамоте» из Федеральной рабочей программы «Русский язык», которое прописывается в предмете «Русский язык», остальное содержание прописывается в рабочей программе предмета «Литературное чтение».</w:t>
      </w:r>
    </w:p>
    <w:p w:rsidR="000C5BEC" w:rsidRPr="000E5CE7" w:rsidRDefault="00481B44">
      <w:pPr>
        <w:spacing w:after="0" w:line="264" w:lineRule="auto"/>
        <w:ind w:left="120"/>
        <w:jc w:val="both"/>
        <w:rPr>
          <w:sz w:val="24"/>
          <w:szCs w:val="24"/>
        </w:rPr>
      </w:pPr>
      <w:hyperlink r:id="rId7" w:anchor="_ftnref1">
        <w:r w:rsidR="00C8680A" w:rsidRPr="000E5CE7">
          <w:rPr>
            <w:rFonts w:ascii="Times New Roman" w:hAnsi="Times New Roman"/>
            <w:color w:val="0093FF"/>
            <w:sz w:val="24"/>
            <w:szCs w:val="24"/>
          </w:rPr>
          <w:t>[2]</w:t>
        </w:r>
      </w:hyperlink>
      <w:r w:rsidR="00C8680A" w:rsidRPr="000E5CE7">
        <w:rPr>
          <w:rFonts w:ascii="Times New Roman" w:hAnsi="Times New Roman"/>
          <w:color w:val="000000"/>
          <w:sz w:val="24"/>
          <w:szCs w:val="24"/>
        </w:rPr>
        <w:t xml:space="preserve"> Раздел «Графика» изучается параллельно с разделом «Чтение», поэтому на этот раздел отдельные часы не предусмотрены</w:t>
      </w:r>
    </w:p>
    <w:p w:rsidR="000C5BEC" w:rsidRPr="000E5CE7" w:rsidRDefault="00C8680A">
      <w:pPr>
        <w:spacing w:after="0" w:line="264" w:lineRule="auto"/>
        <w:ind w:left="12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​</w:t>
      </w:r>
      <w:hyperlink r:id="rId8" w:anchor="_ftnref1">
        <w:r w:rsidRPr="000E5CE7">
          <w:rPr>
            <w:rFonts w:ascii="Times New Roman" w:hAnsi="Times New Roman"/>
            <w:color w:val="0093FF"/>
            <w:sz w:val="24"/>
            <w:szCs w:val="24"/>
          </w:rPr>
          <w:t>[3]</w:t>
        </w:r>
      </w:hyperlink>
      <w:r w:rsidRPr="000E5CE7">
        <w:rPr>
          <w:rFonts w:ascii="Times New Roman" w:hAnsi="Times New Roman"/>
          <w:color w:val="000000"/>
          <w:sz w:val="24"/>
          <w:szCs w:val="24"/>
        </w:rPr>
        <w:t>Раздел «Орфография и пунктуация» в период «Обучения грамоте» изучается параллельно с разделом «Письмо», поэтому на этот раздел отдельные часы не предусмотрены</w:t>
      </w:r>
    </w:p>
    <w:bookmarkStart w:id="3" w:name="_ftn1"/>
    <w:p w:rsidR="000C5BEC" w:rsidRPr="000E5CE7" w:rsidRDefault="00481B44">
      <w:pPr>
        <w:spacing w:after="0" w:line="264" w:lineRule="auto"/>
        <w:ind w:left="120"/>
        <w:jc w:val="both"/>
        <w:rPr>
          <w:sz w:val="24"/>
          <w:szCs w:val="24"/>
        </w:rPr>
      </w:pPr>
      <w:r w:rsidRPr="00481B44">
        <w:rPr>
          <w:sz w:val="24"/>
          <w:szCs w:val="24"/>
        </w:rPr>
        <w:fldChar w:fldCharType="begin"/>
      </w:r>
      <w:r w:rsidR="00C8680A" w:rsidRPr="000E5CE7">
        <w:rPr>
          <w:sz w:val="24"/>
          <w:szCs w:val="24"/>
        </w:rPr>
        <w:instrText xml:space="preserve"> HYPERLINK "https://workprogram.edsoo.ru/templates/415" \l "_ftnref1" \h </w:instrText>
      </w:r>
      <w:r w:rsidRPr="00481B44">
        <w:rPr>
          <w:sz w:val="24"/>
          <w:szCs w:val="24"/>
        </w:rPr>
        <w:fldChar w:fldCharType="separate"/>
      </w:r>
      <w:r w:rsidR="00C8680A" w:rsidRPr="000E5CE7">
        <w:rPr>
          <w:rFonts w:ascii="Times New Roman" w:hAnsi="Times New Roman"/>
          <w:color w:val="0093FF"/>
          <w:sz w:val="24"/>
          <w:szCs w:val="24"/>
        </w:rPr>
        <w:t>[4]</w:t>
      </w:r>
      <w:r w:rsidRPr="000E5CE7">
        <w:rPr>
          <w:rFonts w:ascii="Times New Roman" w:hAnsi="Times New Roman"/>
          <w:color w:val="0093FF"/>
          <w:sz w:val="24"/>
          <w:szCs w:val="24"/>
        </w:rPr>
        <w:fldChar w:fldCharType="end"/>
      </w:r>
      <w:bookmarkEnd w:id="3"/>
      <w:r w:rsidR="00C8680A" w:rsidRPr="000E5CE7">
        <w:rPr>
          <w:rFonts w:ascii="Times New Roman" w:hAnsi="Times New Roman"/>
          <w:color w:val="000000"/>
          <w:sz w:val="24"/>
          <w:szCs w:val="24"/>
        </w:rPr>
        <w:t xml:space="preserve"> Программное содержание раздела «Орфоэпия» изучается во всех разделах курса, поэтому на этот раздел отдельные часы не предусмотрены</w:t>
      </w:r>
    </w:p>
    <w:p w:rsidR="000C5BEC" w:rsidRPr="000E5CE7" w:rsidRDefault="000C5BEC">
      <w:pPr>
        <w:rPr>
          <w:sz w:val="24"/>
          <w:szCs w:val="24"/>
        </w:rPr>
        <w:sectPr w:rsidR="000C5BEC" w:rsidRPr="000E5CE7">
          <w:pgSz w:w="11906" w:h="16383"/>
          <w:pgMar w:top="1134" w:right="850" w:bottom="1134" w:left="1701" w:header="720" w:footer="720" w:gutter="0"/>
          <w:cols w:space="720"/>
        </w:sectPr>
      </w:pPr>
    </w:p>
    <w:p w:rsidR="000C5BEC" w:rsidRPr="000E5CE7" w:rsidRDefault="00C8680A">
      <w:pPr>
        <w:spacing w:after="0" w:line="264" w:lineRule="auto"/>
        <w:ind w:left="120"/>
        <w:jc w:val="both"/>
        <w:rPr>
          <w:sz w:val="24"/>
          <w:szCs w:val="24"/>
        </w:rPr>
      </w:pPr>
      <w:bookmarkStart w:id="4" w:name="block-16672721"/>
      <w:bookmarkEnd w:id="1"/>
      <w:r w:rsidRPr="000E5CE7">
        <w:rPr>
          <w:rFonts w:ascii="Times New Roman" w:hAnsi="Times New Roman"/>
          <w:b/>
          <w:color w:val="000000"/>
          <w:sz w:val="24"/>
          <w:szCs w:val="24"/>
        </w:rPr>
        <w:lastRenderedPageBreak/>
        <w:t>ПЛАНИРУЕМЫЕ ОБРАЗОВАТЕЛЬНЫЕ РЕЗУЛЬТАТЫ</w:t>
      </w:r>
    </w:p>
    <w:p w:rsidR="000C5BEC" w:rsidRPr="000E5CE7" w:rsidRDefault="000C5BE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Изучение русского языка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0C5BEC" w:rsidRPr="000E5CE7" w:rsidRDefault="000C5BE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C5BEC" w:rsidRPr="000E5CE7" w:rsidRDefault="00C8680A">
      <w:pPr>
        <w:spacing w:after="0" w:line="264" w:lineRule="auto"/>
        <w:ind w:left="120"/>
        <w:jc w:val="both"/>
        <w:rPr>
          <w:sz w:val="24"/>
          <w:szCs w:val="24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</w:rPr>
        <w:t>ЛИЧНОСТНЫЕ РЕЗУЛЬТАТЫ</w:t>
      </w:r>
    </w:p>
    <w:p w:rsidR="000C5BEC" w:rsidRPr="000E5CE7" w:rsidRDefault="000C5BE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В результате изучения предмета «Русский язык» в начальной школе у обучающегося будут сформированы следующие личностные результаты:</w:t>
      </w:r>
    </w:p>
    <w:p w:rsidR="000C5BEC" w:rsidRPr="000E5CE7" w:rsidRDefault="00C8680A">
      <w:pPr>
        <w:spacing w:after="0" w:line="264" w:lineRule="auto"/>
        <w:ind w:left="120"/>
        <w:jc w:val="both"/>
        <w:rPr>
          <w:sz w:val="24"/>
          <w:szCs w:val="24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</w:rPr>
        <w:t>гражданско-патриотическоговоспитания</w:t>
      </w:r>
      <w:r w:rsidRPr="000E5CE7">
        <w:rPr>
          <w:rFonts w:ascii="Times New Roman" w:hAnsi="Times New Roman"/>
          <w:color w:val="000000"/>
          <w:sz w:val="24"/>
          <w:szCs w:val="24"/>
        </w:rPr>
        <w:t>:</w:t>
      </w:r>
    </w:p>
    <w:p w:rsidR="000C5BEC" w:rsidRPr="000E5CE7" w:rsidRDefault="00C8680A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становление ценностного отношения к своей Родине, в том числе через изучение русского языка, отражающего историю и культуру страны;</w:t>
      </w:r>
    </w:p>
    <w:p w:rsidR="000C5BEC" w:rsidRPr="000E5CE7" w:rsidRDefault="00C8680A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осознание своей этнокультурной и российской гражданской идентичности, понимание роли русского языка как государственного языка Российской Федерации и языка межнационального общения народов России;</w:t>
      </w:r>
    </w:p>
    <w:p w:rsidR="000C5BEC" w:rsidRPr="000E5CE7" w:rsidRDefault="00C8680A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осознание своей сопричастности к прошлому, настоящему и будущему своей страны и родного края, в том числе через обсуждение ситуаций при работе с текстами на уроках русского языка;</w:t>
      </w:r>
    </w:p>
    <w:p w:rsidR="000C5BEC" w:rsidRPr="000E5CE7" w:rsidRDefault="00C8680A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проявление уважения к своему и другим народам, формируемое в том числе на основе примеров из текстов, с которыми идёт работа на уроках русского языка;</w:t>
      </w:r>
    </w:p>
    <w:p w:rsidR="000C5BEC" w:rsidRPr="000E5CE7" w:rsidRDefault="00C8680A">
      <w:pPr>
        <w:numPr>
          <w:ilvl w:val="0"/>
          <w:numId w:val="1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первоначальные представления о человеке как члене общества, о правах и ответственности, уважении и достоинстве человека, о нравственно­этических нормах поведения и правилах межличностных отношений, в том числе отражённых в текстах, с которыми идёт работа на уроках русского языка;</w:t>
      </w:r>
    </w:p>
    <w:p w:rsidR="000C5BEC" w:rsidRPr="000E5CE7" w:rsidRDefault="00C8680A">
      <w:pPr>
        <w:spacing w:after="0" w:line="264" w:lineRule="auto"/>
        <w:ind w:left="120"/>
        <w:jc w:val="both"/>
        <w:rPr>
          <w:sz w:val="24"/>
          <w:szCs w:val="24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</w:rPr>
        <w:t>духовно-нравственноговоспитания</w:t>
      </w:r>
      <w:r w:rsidRPr="000E5CE7">
        <w:rPr>
          <w:rFonts w:ascii="Times New Roman" w:hAnsi="Times New Roman"/>
          <w:color w:val="000000"/>
          <w:sz w:val="24"/>
          <w:szCs w:val="24"/>
        </w:rPr>
        <w:t>:</w:t>
      </w:r>
    </w:p>
    <w:p w:rsidR="000C5BEC" w:rsidRPr="000E5CE7" w:rsidRDefault="00C8680A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 xml:space="preserve">осознание языка как одной из главных духовно-нравственных ценностей народа; </w:t>
      </w:r>
    </w:p>
    <w:p w:rsidR="000C5BEC" w:rsidRPr="000E5CE7" w:rsidRDefault="00C8680A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признание индивидуальности каждого человека с опорой на собственный жизненный и читательский опыт;</w:t>
      </w:r>
    </w:p>
    <w:p w:rsidR="000C5BEC" w:rsidRPr="000E5CE7" w:rsidRDefault="00C8680A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проявление сопереживания, уважения и доброжелательности, в том числе с использованием адекватных языковых средств для выражения своего состояния и чувств;</w:t>
      </w:r>
    </w:p>
    <w:p w:rsidR="000C5BEC" w:rsidRPr="000E5CE7" w:rsidRDefault="00C8680A">
      <w:pPr>
        <w:numPr>
          <w:ilvl w:val="0"/>
          <w:numId w:val="2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неприятие любых форм поведения, направленных на причинение физического и морального вреда другим людям (в том числе связанного с использованием недопустимых средств языка);</w:t>
      </w:r>
    </w:p>
    <w:p w:rsidR="000C5BEC" w:rsidRPr="000E5CE7" w:rsidRDefault="00C8680A">
      <w:pPr>
        <w:spacing w:after="0" w:line="264" w:lineRule="auto"/>
        <w:ind w:left="120"/>
        <w:jc w:val="both"/>
        <w:rPr>
          <w:sz w:val="24"/>
          <w:szCs w:val="24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</w:rPr>
        <w:t>эстетическоговоспитания</w:t>
      </w:r>
      <w:r w:rsidRPr="000E5CE7">
        <w:rPr>
          <w:rFonts w:ascii="Times New Roman" w:hAnsi="Times New Roman"/>
          <w:color w:val="000000"/>
          <w:sz w:val="24"/>
          <w:szCs w:val="24"/>
        </w:rPr>
        <w:t>:</w:t>
      </w:r>
    </w:p>
    <w:p w:rsidR="000C5BEC" w:rsidRPr="000E5CE7" w:rsidRDefault="00C8680A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уважительное отношение и интерес к художественной культуре, восприимчивость к разным видам искусства, традициям и творчеству своего и других народов;</w:t>
      </w:r>
    </w:p>
    <w:p w:rsidR="000C5BEC" w:rsidRPr="000E5CE7" w:rsidRDefault="00C8680A">
      <w:pPr>
        <w:numPr>
          <w:ilvl w:val="0"/>
          <w:numId w:val="3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стремление к самовыражению в искусстве слова; осознание важности русского языка как средства общения и самовыражения;</w:t>
      </w:r>
    </w:p>
    <w:p w:rsidR="000C5BEC" w:rsidRPr="000E5CE7" w:rsidRDefault="00C8680A">
      <w:pPr>
        <w:spacing w:after="0" w:line="264" w:lineRule="auto"/>
        <w:ind w:left="120"/>
        <w:jc w:val="both"/>
        <w:rPr>
          <w:sz w:val="24"/>
          <w:szCs w:val="24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</w:rPr>
        <w:t>физического воспитания, формирования культуры здоровья и эмоционального благополучия</w:t>
      </w:r>
      <w:r w:rsidRPr="000E5CE7">
        <w:rPr>
          <w:rFonts w:ascii="Times New Roman" w:hAnsi="Times New Roman"/>
          <w:color w:val="000000"/>
          <w:sz w:val="24"/>
          <w:szCs w:val="24"/>
        </w:rPr>
        <w:t>:</w:t>
      </w:r>
    </w:p>
    <w:p w:rsidR="000C5BEC" w:rsidRPr="000E5CE7" w:rsidRDefault="00C8680A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соблюдение правил безопасного поиска в информационной среде дополнительной информации в процессе языкового образования;</w:t>
      </w:r>
    </w:p>
    <w:p w:rsidR="000C5BEC" w:rsidRPr="000E5CE7" w:rsidRDefault="00C8680A">
      <w:pPr>
        <w:numPr>
          <w:ilvl w:val="0"/>
          <w:numId w:val="4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lastRenderedPageBreak/>
        <w:t>бережное отношение к физическому и психическому здоровью, проявляющееся в выборе приемлемых способов речевого самовыражения и соблюдении норм речевого этикета и правил общения;</w:t>
      </w:r>
    </w:p>
    <w:p w:rsidR="000C5BEC" w:rsidRPr="000E5CE7" w:rsidRDefault="00C8680A">
      <w:pPr>
        <w:spacing w:after="0" w:line="264" w:lineRule="auto"/>
        <w:ind w:left="120"/>
        <w:jc w:val="both"/>
        <w:rPr>
          <w:sz w:val="24"/>
          <w:szCs w:val="24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</w:rPr>
        <w:t>трудовоговоспитания</w:t>
      </w:r>
      <w:r w:rsidRPr="000E5CE7">
        <w:rPr>
          <w:rFonts w:ascii="Times New Roman" w:hAnsi="Times New Roman"/>
          <w:color w:val="000000"/>
          <w:sz w:val="24"/>
          <w:szCs w:val="24"/>
        </w:rPr>
        <w:t>:</w:t>
      </w:r>
    </w:p>
    <w:p w:rsidR="000C5BEC" w:rsidRPr="000E5CE7" w:rsidRDefault="00C8680A">
      <w:pPr>
        <w:numPr>
          <w:ilvl w:val="0"/>
          <w:numId w:val="5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осознание ценности труда в жизни человека и общества (в том числе благодаря примерам из текстов, с которыми идёт работа на уроках русского языка), интерес к различным профессиям, возникающий при обсуждении примеров из текстов, с которыми идёт работа на уроках русского языка;</w:t>
      </w:r>
    </w:p>
    <w:p w:rsidR="000C5BEC" w:rsidRPr="000E5CE7" w:rsidRDefault="00C8680A">
      <w:pPr>
        <w:spacing w:after="0" w:line="264" w:lineRule="auto"/>
        <w:ind w:left="120"/>
        <w:jc w:val="both"/>
        <w:rPr>
          <w:sz w:val="24"/>
          <w:szCs w:val="24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</w:rPr>
        <w:t>экологическоговоспитания</w:t>
      </w:r>
      <w:r w:rsidRPr="000E5CE7">
        <w:rPr>
          <w:rFonts w:ascii="Times New Roman" w:hAnsi="Times New Roman"/>
          <w:color w:val="000000"/>
          <w:sz w:val="24"/>
          <w:szCs w:val="24"/>
        </w:rPr>
        <w:t>:</w:t>
      </w:r>
    </w:p>
    <w:p w:rsidR="000C5BEC" w:rsidRPr="000E5CE7" w:rsidRDefault="00C8680A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бережное отношение к природе, формируемое в процессе работы с текстами;</w:t>
      </w:r>
    </w:p>
    <w:p w:rsidR="000C5BEC" w:rsidRPr="000E5CE7" w:rsidRDefault="00C8680A">
      <w:pPr>
        <w:numPr>
          <w:ilvl w:val="0"/>
          <w:numId w:val="6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неприятие действий, приносящих вред природе;</w:t>
      </w:r>
    </w:p>
    <w:p w:rsidR="000C5BEC" w:rsidRPr="000E5CE7" w:rsidRDefault="00C8680A">
      <w:pPr>
        <w:spacing w:after="0" w:line="264" w:lineRule="auto"/>
        <w:ind w:left="120"/>
        <w:jc w:val="both"/>
        <w:rPr>
          <w:sz w:val="24"/>
          <w:szCs w:val="24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</w:rPr>
        <w:t>ценностинаучногопознания</w:t>
      </w:r>
      <w:r w:rsidRPr="000E5CE7">
        <w:rPr>
          <w:rFonts w:ascii="Times New Roman" w:hAnsi="Times New Roman"/>
          <w:color w:val="000000"/>
          <w:sz w:val="24"/>
          <w:szCs w:val="24"/>
        </w:rPr>
        <w:t>:</w:t>
      </w:r>
    </w:p>
    <w:p w:rsidR="000C5BEC" w:rsidRPr="000E5CE7" w:rsidRDefault="00C8680A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первоначальные представления о научной картине мира, в том числе первоначальные представления о системе языка как одной из составляющих целостной научной картины мира;</w:t>
      </w:r>
    </w:p>
    <w:p w:rsidR="000C5BEC" w:rsidRPr="000E5CE7" w:rsidRDefault="00C8680A">
      <w:pPr>
        <w:numPr>
          <w:ilvl w:val="0"/>
          <w:numId w:val="7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русского языка, активность и самостоятельность в его познании.</w:t>
      </w:r>
    </w:p>
    <w:p w:rsidR="000C5BEC" w:rsidRPr="000E5CE7" w:rsidRDefault="000C5BE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C5BEC" w:rsidRPr="000E5CE7" w:rsidRDefault="00C8680A">
      <w:pPr>
        <w:spacing w:after="0" w:line="264" w:lineRule="auto"/>
        <w:ind w:left="120"/>
        <w:jc w:val="both"/>
        <w:rPr>
          <w:sz w:val="24"/>
          <w:szCs w:val="24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</w:rPr>
        <w:t>МЕТАПРЕДМЕТНЫЕ РЕЗУЛЬТАТЫ</w:t>
      </w:r>
    </w:p>
    <w:p w:rsidR="000C5BEC" w:rsidRPr="000E5CE7" w:rsidRDefault="000C5BE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 xml:space="preserve">В результате изучения русского языка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 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0E5CE7">
        <w:rPr>
          <w:rFonts w:ascii="Times New Roman" w:hAnsi="Times New Roman"/>
          <w:b/>
          <w:color w:val="000000"/>
          <w:sz w:val="24"/>
          <w:szCs w:val="24"/>
        </w:rPr>
        <w:t>базовые логические действия как часть познавательных универсальных учебных действий</w:t>
      </w:r>
      <w:r w:rsidRPr="000E5CE7">
        <w:rPr>
          <w:rFonts w:ascii="Times New Roman" w:hAnsi="Times New Roman"/>
          <w:color w:val="000000"/>
          <w:sz w:val="24"/>
          <w:szCs w:val="24"/>
        </w:rPr>
        <w:t>:</w:t>
      </w:r>
    </w:p>
    <w:p w:rsidR="000C5BEC" w:rsidRPr="000E5CE7" w:rsidRDefault="00C8680A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сравнивать различные языковые единицы (звуки, слова, предложения, тексты), устанавливать основания для сравнения языковых единиц (частеречная принадлежность, грамматический признак, лексическое значение и другое); устанавливать аналогии языковых единиц;</w:t>
      </w:r>
    </w:p>
    <w:p w:rsidR="000C5BEC" w:rsidRPr="000E5CE7" w:rsidRDefault="00C8680A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объединять объекты (языковые единицы) по определённому признаку;</w:t>
      </w:r>
    </w:p>
    <w:p w:rsidR="000C5BEC" w:rsidRPr="000E5CE7" w:rsidRDefault="00C8680A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определять существенный признак для классификации языковых единиц (звуков, частей речи, предложений, текстов); классифицировать языковые единицы;</w:t>
      </w:r>
    </w:p>
    <w:p w:rsidR="000C5BEC" w:rsidRPr="000E5CE7" w:rsidRDefault="00C8680A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находить в языковом материале закономерности и противоречия на основе предложенного учителем алгоритма наблюдения; анализировать алгоритм действий при работе с языковыми единицами, самостоятельно выделять учебные операции при анализе языковых единиц;</w:t>
      </w:r>
    </w:p>
    <w:p w:rsidR="000C5BEC" w:rsidRPr="000E5CE7" w:rsidRDefault="00C8680A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выявлять недостаток информации для решения учебной и практической задачи на основе предложенного алгоритма, формулировать запрос на дополнительную информацию;</w:t>
      </w:r>
    </w:p>
    <w:p w:rsidR="000C5BEC" w:rsidRPr="000E5CE7" w:rsidRDefault="00C8680A">
      <w:pPr>
        <w:numPr>
          <w:ilvl w:val="0"/>
          <w:numId w:val="8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устанавливать причинно­следственные связи в ситуациях наблюдения за языковым материалом, делать выводы.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 xml:space="preserve">У обучающегося будут сформированы следующие </w:t>
      </w:r>
      <w:r w:rsidRPr="000E5CE7">
        <w:rPr>
          <w:rFonts w:ascii="Times New Roman" w:hAnsi="Times New Roman"/>
          <w:b/>
          <w:color w:val="000000"/>
          <w:sz w:val="24"/>
          <w:szCs w:val="24"/>
        </w:rPr>
        <w:t>базовые исследовательские действия как часть познавательных универсальных учебных действий</w:t>
      </w:r>
      <w:r w:rsidRPr="000E5CE7">
        <w:rPr>
          <w:rFonts w:ascii="Times New Roman" w:hAnsi="Times New Roman"/>
          <w:color w:val="000000"/>
          <w:sz w:val="24"/>
          <w:szCs w:val="24"/>
        </w:rPr>
        <w:t>:</w:t>
      </w:r>
    </w:p>
    <w:p w:rsidR="000C5BEC" w:rsidRPr="000E5CE7" w:rsidRDefault="00C8680A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lastRenderedPageBreak/>
        <w:t>с помощью учителя формулировать цель, планировать изменения языкового объекта, речевой ситуации;</w:t>
      </w:r>
    </w:p>
    <w:p w:rsidR="000C5BEC" w:rsidRPr="000E5CE7" w:rsidRDefault="00C8680A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сравнивать несколько вариантов выполнения задания, выбирать наиболее целесообразный (на основе предложенных критериев);</w:t>
      </w:r>
    </w:p>
    <w:p w:rsidR="000C5BEC" w:rsidRPr="000E5CE7" w:rsidRDefault="00C8680A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проводить по предложенному плану несложное лингвистическое мини­исследование, выполнять по предложенному плану проектное задание;</w:t>
      </w:r>
    </w:p>
    <w:p w:rsidR="000C5BEC" w:rsidRPr="000E5CE7" w:rsidRDefault="00C8680A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формулировать выводы и подкреплять их доказательствами на основе результатов проведённого наблюдения за языковым материалом (классификации, сравнения, исследования); формулировать с помощью учителя вопросы в процессе анализа предложенного языкового материала;</w:t>
      </w:r>
    </w:p>
    <w:p w:rsidR="000C5BEC" w:rsidRPr="000E5CE7" w:rsidRDefault="00C8680A">
      <w:pPr>
        <w:numPr>
          <w:ilvl w:val="0"/>
          <w:numId w:val="9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прогнозировать возможное развитие процессов, событий и их последствия в аналогичных или сходных ситуациях.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 xml:space="preserve">У обучающегося будут сформированы следующие умения </w:t>
      </w:r>
      <w:r w:rsidRPr="000E5CE7">
        <w:rPr>
          <w:rFonts w:ascii="Times New Roman" w:hAnsi="Times New Roman"/>
          <w:b/>
          <w:color w:val="000000"/>
          <w:sz w:val="24"/>
          <w:szCs w:val="24"/>
        </w:rPr>
        <w:t>работать с информацией как часть познавательных универсальных учебных действий</w:t>
      </w:r>
      <w:r w:rsidRPr="000E5CE7">
        <w:rPr>
          <w:rFonts w:ascii="Times New Roman" w:hAnsi="Times New Roman"/>
          <w:color w:val="000000"/>
          <w:sz w:val="24"/>
          <w:szCs w:val="24"/>
        </w:rPr>
        <w:t>:</w:t>
      </w:r>
    </w:p>
    <w:p w:rsidR="000C5BEC" w:rsidRPr="000E5CE7" w:rsidRDefault="00C8680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выбирать источник получения информации: нужный словарь для получения запрашиваемой информации, для уточнения;</w:t>
      </w:r>
    </w:p>
    <w:p w:rsidR="000C5BEC" w:rsidRPr="000E5CE7" w:rsidRDefault="00C8680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согласно заданному алгоритму находить представленную в явном виде информацию в предложенном источнике: в словарях, справочниках;</w:t>
      </w:r>
    </w:p>
    <w:p w:rsidR="000C5BEC" w:rsidRPr="000E5CE7" w:rsidRDefault="00C8680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распознавать достоверную и недостоверную информацию самостоятельно или на основании предложенного учителем способа её проверки (обращаясь к словарям, справочникам, учебнику);</w:t>
      </w:r>
    </w:p>
    <w:p w:rsidR="000C5BEC" w:rsidRPr="000E5CE7" w:rsidRDefault="00C8680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соблюдать с помощью взрослых (педагогических работников, родителей, законных представителей) правила информационной безопасности при поиске информации в информационно-телекоммуникационной сети «Интернет» (информации о написании и произношении слова, о значении слова, о происхождении слова, о синонимах слова);</w:t>
      </w:r>
    </w:p>
    <w:p w:rsidR="000C5BEC" w:rsidRPr="000E5CE7" w:rsidRDefault="00C8680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анализировать и создавать текстовую, видео­, графическую, звуковую информацию в соответствии с учебной задачей;</w:t>
      </w:r>
    </w:p>
    <w:p w:rsidR="000C5BEC" w:rsidRPr="000E5CE7" w:rsidRDefault="00C8680A">
      <w:pPr>
        <w:numPr>
          <w:ilvl w:val="0"/>
          <w:numId w:val="10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понимать лингвистическую информацию, зафиксированную в виде таблиц, схем; самостоятельно создавать схемы, таблицы для представления лингвистической информации.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 xml:space="preserve">У обучающегося будут сформированы следующие умения </w:t>
      </w:r>
      <w:r w:rsidRPr="000E5CE7">
        <w:rPr>
          <w:rFonts w:ascii="Times New Roman" w:hAnsi="Times New Roman"/>
          <w:b/>
          <w:color w:val="000000"/>
          <w:sz w:val="24"/>
          <w:szCs w:val="24"/>
        </w:rPr>
        <w:t>общения как часть коммуникативных универсальных учебных действий</w:t>
      </w:r>
      <w:r w:rsidRPr="000E5CE7">
        <w:rPr>
          <w:rFonts w:ascii="Times New Roman" w:hAnsi="Times New Roman"/>
          <w:color w:val="000000"/>
          <w:sz w:val="24"/>
          <w:szCs w:val="24"/>
        </w:rPr>
        <w:t>:</w:t>
      </w:r>
    </w:p>
    <w:p w:rsidR="000C5BEC" w:rsidRPr="000E5CE7" w:rsidRDefault="00C8680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0C5BEC" w:rsidRPr="000E5CE7" w:rsidRDefault="00C8680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проявлять уважительное отношение к собеседнику, соблюдать правила ведения диалоги и дискуссии;</w:t>
      </w:r>
    </w:p>
    <w:p w:rsidR="000C5BEC" w:rsidRPr="000E5CE7" w:rsidRDefault="00C8680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признавать возможность существования разных точек зрения;</w:t>
      </w:r>
    </w:p>
    <w:p w:rsidR="000C5BEC" w:rsidRPr="000E5CE7" w:rsidRDefault="00C8680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корректно и аргументированно высказывать своё мнение;</w:t>
      </w:r>
    </w:p>
    <w:p w:rsidR="000C5BEC" w:rsidRPr="000E5CE7" w:rsidRDefault="00C8680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строить речевое высказывание в соответствии с поставленной задачей;</w:t>
      </w:r>
    </w:p>
    <w:p w:rsidR="000C5BEC" w:rsidRPr="000E5CE7" w:rsidRDefault="00C8680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создавать устные и письменные тексты (описание, рассуждение, повествование) в соответствии с речевой ситуацией;</w:t>
      </w:r>
    </w:p>
    <w:p w:rsidR="000C5BEC" w:rsidRPr="000E5CE7" w:rsidRDefault="00C8680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готовить небольшие публичные выступления о результатах парной и групповой работы, о результатах наблюдения, выполненного мини­исследования, проектного задания;</w:t>
      </w:r>
    </w:p>
    <w:p w:rsidR="000C5BEC" w:rsidRPr="000E5CE7" w:rsidRDefault="00C8680A">
      <w:pPr>
        <w:numPr>
          <w:ilvl w:val="0"/>
          <w:numId w:val="11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lastRenderedPageBreak/>
        <w:t>подбирать иллюстративный материал (рисунки, фото, плакаты) к тексту выступления.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 xml:space="preserve">У обучающегося будут сформированы следующие умения </w:t>
      </w:r>
      <w:r w:rsidRPr="000E5CE7">
        <w:rPr>
          <w:rFonts w:ascii="Times New Roman" w:hAnsi="Times New Roman"/>
          <w:b/>
          <w:color w:val="000000"/>
          <w:sz w:val="24"/>
          <w:szCs w:val="24"/>
        </w:rPr>
        <w:t>самоорганизации как части регулятивных универсальных учебных действий</w:t>
      </w:r>
      <w:r w:rsidRPr="000E5CE7">
        <w:rPr>
          <w:rFonts w:ascii="Times New Roman" w:hAnsi="Times New Roman"/>
          <w:color w:val="000000"/>
          <w:sz w:val="24"/>
          <w:szCs w:val="24"/>
        </w:rPr>
        <w:t>:</w:t>
      </w:r>
    </w:p>
    <w:p w:rsidR="000C5BEC" w:rsidRPr="000E5CE7" w:rsidRDefault="00C8680A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планировать действия по решению учебной задачи для получения результата;</w:t>
      </w:r>
    </w:p>
    <w:p w:rsidR="000C5BEC" w:rsidRPr="000E5CE7" w:rsidRDefault="00C8680A">
      <w:pPr>
        <w:numPr>
          <w:ilvl w:val="0"/>
          <w:numId w:val="12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выстраиватьпоследовательностьвыбранныхдействий.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 xml:space="preserve">У обучающегося будут сформированы следующие умения </w:t>
      </w:r>
      <w:r w:rsidRPr="000E5CE7">
        <w:rPr>
          <w:rFonts w:ascii="Times New Roman" w:hAnsi="Times New Roman"/>
          <w:b/>
          <w:color w:val="000000"/>
          <w:sz w:val="24"/>
          <w:szCs w:val="24"/>
        </w:rPr>
        <w:t>самоконтроля как части регулятивных универсальных учебных действий</w:t>
      </w:r>
      <w:r w:rsidRPr="000E5CE7">
        <w:rPr>
          <w:rFonts w:ascii="Times New Roman" w:hAnsi="Times New Roman"/>
          <w:color w:val="000000"/>
          <w:sz w:val="24"/>
          <w:szCs w:val="24"/>
        </w:rPr>
        <w:t>:</w:t>
      </w:r>
    </w:p>
    <w:p w:rsidR="000C5BEC" w:rsidRPr="000E5CE7" w:rsidRDefault="00C8680A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устанавливать причины успеха (неудач) учебной деятельности;</w:t>
      </w:r>
    </w:p>
    <w:p w:rsidR="000C5BEC" w:rsidRPr="000E5CE7" w:rsidRDefault="00C8680A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корректировать свои учебные действия для преодоления речевых и орфографических ошибок;</w:t>
      </w:r>
    </w:p>
    <w:p w:rsidR="000C5BEC" w:rsidRPr="000E5CE7" w:rsidRDefault="00C8680A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соотносить результат деятельности с поставленной учебной задачей по выделению, характеристике, использованию языковых единиц;</w:t>
      </w:r>
    </w:p>
    <w:p w:rsidR="000C5BEC" w:rsidRPr="000E5CE7" w:rsidRDefault="00C8680A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находить ошибку, допущенную при работе с языковым материалом, находить орфографическую и пунктуационную ошибку;</w:t>
      </w:r>
    </w:p>
    <w:p w:rsidR="000C5BEC" w:rsidRPr="000E5CE7" w:rsidRDefault="00C8680A">
      <w:pPr>
        <w:numPr>
          <w:ilvl w:val="0"/>
          <w:numId w:val="13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сравнивать результаты своей деятельности и деятельности одноклассников, объективно оценивать их по предложенным критериям.</w:t>
      </w:r>
    </w:p>
    <w:p w:rsidR="000C5BEC" w:rsidRPr="000E5CE7" w:rsidRDefault="00C8680A">
      <w:pPr>
        <w:spacing w:after="0" w:line="264" w:lineRule="auto"/>
        <w:ind w:firstLine="60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 xml:space="preserve">У обучающегося будут сформированы следующие умения </w:t>
      </w:r>
      <w:r w:rsidRPr="000E5CE7">
        <w:rPr>
          <w:rFonts w:ascii="Times New Roman" w:hAnsi="Times New Roman"/>
          <w:b/>
          <w:color w:val="000000"/>
          <w:sz w:val="24"/>
          <w:szCs w:val="24"/>
        </w:rPr>
        <w:t>совместной деятельности:</w:t>
      </w:r>
    </w:p>
    <w:p w:rsidR="000C5BEC" w:rsidRPr="000E5CE7" w:rsidRDefault="00C8680A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формулировать краткосрочные и долгосрочные цели (индивидуальные с учётом участия в коллективных задачах) в стандартной (типовой) ситуации на основе предложенного учителем формата планирования, распределения промежуточных шагов и сроков;</w:t>
      </w:r>
    </w:p>
    <w:p w:rsidR="000C5BEC" w:rsidRPr="000E5CE7" w:rsidRDefault="00C8680A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0C5BEC" w:rsidRPr="000E5CE7" w:rsidRDefault="00C8680A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проявлять готовность руководить, выполнять поручения, подчиняться, самостоятельно разрешать конфликты;</w:t>
      </w:r>
    </w:p>
    <w:p w:rsidR="000C5BEC" w:rsidRPr="000E5CE7" w:rsidRDefault="00C8680A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ответственно выполнять свою часть работы;</w:t>
      </w:r>
    </w:p>
    <w:p w:rsidR="000C5BEC" w:rsidRPr="000E5CE7" w:rsidRDefault="00C8680A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оценивать свой вклад в общий результат;</w:t>
      </w:r>
    </w:p>
    <w:p w:rsidR="000C5BEC" w:rsidRPr="000E5CE7" w:rsidRDefault="00C8680A">
      <w:pPr>
        <w:numPr>
          <w:ilvl w:val="0"/>
          <w:numId w:val="14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 xml:space="preserve">выполнять совместные проектные задания с опорой на предложенные образцы. </w:t>
      </w:r>
    </w:p>
    <w:p w:rsidR="000C5BEC" w:rsidRPr="000E5CE7" w:rsidRDefault="000C5BE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C5BEC" w:rsidRPr="000E5CE7" w:rsidRDefault="00C8680A">
      <w:pPr>
        <w:spacing w:after="0" w:line="264" w:lineRule="auto"/>
        <w:ind w:left="120"/>
        <w:jc w:val="both"/>
        <w:rPr>
          <w:sz w:val="24"/>
          <w:szCs w:val="24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</w:rPr>
        <w:t>ПРЕДМЕТНЫЕ РЕЗУЛЬТАТЫ</w:t>
      </w:r>
    </w:p>
    <w:p w:rsidR="000C5BEC" w:rsidRPr="000E5CE7" w:rsidRDefault="000C5BE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C5BEC" w:rsidRPr="000E5CE7" w:rsidRDefault="00C8680A">
      <w:pPr>
        <w:spacing w:after="0" w:line="264" w:lineRule="auto"/>
        <w:ind w:left="120"/>
        <w:jc w:val="both"/>
        <w:rPr>
          <w:sz w:val="24"/>
          <w:szCs w:val="24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</w:rPr>
        <w:t>3 КЛАСС</w:t>
      </w:r>
    </w:p>
    <w:p w:rsidR="000C5BEC" w:rsidRPr="000E5CE7" w:rsidRDefault="00C8680A">
      <w:pPr>
        <w:spacing w:after="0" w:line="264" w:lineRule="auto"/>
        <w:ind w:left="12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 xml:space="preserve">К концу обучения в </w:t>
      </w:r>
      <w:r w:rsidRPr="000E5CE7">
        <w:rPr>
          <w:rFonts w:ascii="Times New Roman" w:hAnsi="Times New Roman"/>
          <w:b/>
          <w:color w:val="000000"/>
          <w:sz w:val="24"/>
          <w:szCs w:val="24"/>
        </w:rPr>
        <w:t xml:space="preserve">третьем классе </w:t>
      </w:r>
      <w:r w:rsidRPr="000E5CE7">
        <w:rPr>
          <w:rFonts w:ascii="Times New Roman" w:hAnsi="Times New Roman"/>
          <w:color w:val="000000"/>
          <w:sz w:val="24"/>
          <w:szCs w:val="24"/>
        </w:rPr>
        <w:t>обучающийся научится: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объяснять значение русского языка как государственного языка Российской Федерации;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характеризовать, сравнивать, классифицировать звуки вне слова и в слове по заданным параметрам;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производить звуко­буквенный анализ слова (в словах с орфограммами; без транскрибирования);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 xml:space="preserve">определять функцию разделительных мягкого и твёрдого знаков в словах; устанавливать соотношение звукового и буквенного состава, в том числе с </w:t>
      </w:r>
      <w:r w:rsidRPr="000E5CE7">
        <w:rPr>
          <w:rFonts w:ascii="Times New Roman" w:hAnsi="Times New Roman"/>
          <w:color w:val="000000"/>
          <w:sz w:val="24"/>
          <w:szCs w:val="24"/>
        </w:rPr>
        <w:lastRenderedPageBreak/>
        <w:t>учётом функций букв е, ё, ю, я, в словах с разделительными ь, ъ, в словах с непроизносимыми согласными;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различать однокоренные слова и формы одного и того же слова; различать однокоренные слова и слова с омонимичными корнями (без называния термина); различать однокоренные слова и синонимы;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находить в словах с однозначно выделяемыми морфемами окончание, корень, приставку, суффикс;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выявлять случаи употребления синонимов и антонимов; подбирать синонимы и антонимы к словам разных частей речи;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распознавать слова, употреблённые в прямом и переносном значении (простые случаи);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определять значение слова в тексте;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распознавать имена существительные; определять грамматические признаки имён существительных: род, число, падеж; склонять в единственном числе имена существительные с ударными окончаниями;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распознавать имена прилагательные; определять грамматические признаки имён прилагательных: род, число, падеж;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изменять имена прилагательные по падежам, числам, родам (в единственном числе) в соответствии с падежом, числом и родом имён существительных;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распознавать глаголы; различать глаголы, отвечающие на вопросы «что делать?» и «что сделать?»; определять грамматические признаки глаголов: форму времени, число, род (в прошедшем времени); изменять глагол по временам (простые случаи), в прошедшем времени ‑ по родам;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распознавать личные местоимения (в начальной форме);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использовать личные местоимения для устранения неоправданных повторов в тексте;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различатьпредлоги и приставки;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определять вид предложения по цели высказывания и по эмоциональной окраске;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находить главные и второстепенные (без деления на виды) члены предложения;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распознавать распространённые и нераспространённые предложения;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находить место орфограммы в слове и между словами на изученные правила; применять изученные правила правописания, в том числе непроверяемые гласные и согласные (перечень слов в орфографическом словаре учебника); непроизносимые согласные в корне слова; разделительный твёрдый знак; мягкий знак после шипящих на конце имён существительных; не с глаголами; раздельное написание предлогов со словами;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правильно списывать слова, предложения, тексты объёмом не более 70 слов;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писать под диктовку тексты объёмом не более 65 слов с учётом изученных правил правописания;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находить и исправлять ошибки на изученные правила, описки;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понимать тексты разных типов, находить в тексте заданную информацию;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формулировать устно и письменно на основе прочитанной (услышанной) информации простые выводы (1-2 предложения);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lastRenderedPageBreak/>
        <w:t>строить устное диалогическое и монологическое высказывание (3-5 предложений на определённую тему, по результатам наблюдений) с соблюдением орфоэпических норм, правильной интонации; создавать небольшие устные и письменные тексты (2-4 предложения), содержащие приглашение, просьбу, извинение, благодарность, отказ, с использованием норм речевого этикета;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определять связь предложений в тексте (с помощью личных местоимений, синонимов, союзов и, а, но);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определять ключевые слова в тексте;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определять тему текста и основную мысль текста;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выявлять части текста (абзацы) и отражать с помощью ключевых слов или предложений их смысловое содержание;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составлять план текста, создавать по нему текст и корректировать текст;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писать подробное изложение по заданному, коллективно или самостоятельно составленному плану;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объяснять своими словами значение изученных понятий, использовать изученные понятия в процессе решения учебных задач;</w:t>
      </w:r>
    </w:p>
    <w:p w:rsidR="000C5BEC" w:rsidRPr="000E5CE7" w:rsidRDefault="00C8680A">
      <w:pPr>
        <w:numPr>
          <w:ilvl w:val="0"/>
          <w:numId w:val="17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уточнять значение слова с помощью толкового словаря.</w:t>
      </w:r>
    </w:p>
    <w:p w:rsidR="000C5BEC" w:rsidRPr="000E5CE7" w:rsidRDefault="000C5BE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C5BEC" w:rsidRPr="000E5CE7" w:rsidRDefault="00C8680A">
      <w:pPr>
        <w:spacing w:after="0" w:line="264" w:lineRule="auto"/>
        <w:ind w:left="120"/>
        <w:jc w:val="both"/>
        <w:rPr>
          <w:sz w:val="24"/>
          <w:szCs w:val="24"/>
        </w:rPr>
      </w:pPr>
      <w:r w:rsidRPr="000E5CE7">
        <w:rPr>
          <w:rFonts w:ascii="Times New Roman" w:hAnsi="Times New Roman"/>
          <w:b/>
          <w:color w:val="000000"/>
          <w:sz w:val="24"/>
          <w:szCs w:val="24"/>
        </w:rPr>
        <w:t>4 КЛАСС</w:t>
      </w:r>
    </w:p>
    <w:p w:rsidR="000C5BEC" w:rsidRPr="000E5CE7" w:rsidRDefault="00C8680A">
      <w:pPr>
        <w:spacing w:after="0" w:line="264" w:lineRule="auto"/>
        <w:ind w:left="120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 xml:space="preserve">К концу обучения </w:t>
      </w:r>
      <w:r w:rsidRPr="000E5CE7">
        <w:rPr>
          <w:rFonts w:ascii="Times New Roman" w:hAnsi="Times New Roman"/>
          <w:b/>
          <w:color w:val="000000"/>
          <w:sz w:val="24"/>
          <w:szCs w:val="24"/>
        </w:rPr>
        <w:t>в четвёртом классе</w:t>
      </w:r>
      <w:r w:rsidRPr="000E5CE7">
        <w:rPr>
          <w:rFonts w:ascii="Times New Roman" w:hAnsi="Times New Roman"/>
          <w:color w:val="000000"/>
          <w:sz w:val="24"/>
          <w:szCs w:val="24"/>
        </w:rPr>
        <w:t xml:space="preserve"> обучающийся научится:</w:t>
      </w:r>
    </w:p>
    <w:p w:rsidR="000C5BEC" w:rsidRPr="000E5CE7" w:rsidRDefault="000C5BEC">
      <w:pPr>
        <w:spacing w:after="0" w:line="264" w:lineRule="auto"/>
        <w:ind w:left="120"/>
        <w:jc w:val="both"/>
        <w:rPr>
          <w:sz w:val="24"/>
          <w:szCs w:val="24"/>
        </w:rPr>
      </w:pP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осознавать многообразие языков и культур на территории Российской Федерации, осознавать язык как одну из главных духовно­нравственных ценностей народа;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объяснять роль языка как основного средства общения;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объяснять роль русского языка как государственного языка Российской Федерации и языка межнационального общения;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осознавать правильную устную и письменную речь как показатель общей культуры человека;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проводить звуко­буквенный разбор слов (в соответствии с предложенным в учебнике алгоритмом);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подбирать к предложенным словам синонимы; подбирать к предложенным словам антонимы;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выявлять в речи слова, значение которых требует уточнения, определять значение слова по контексту;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проводить разбор по составу слов с однозначно выделяемыми морфемами; составлять схему состава слова; соотносить состав слова с представленной схемой;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устанавливать принадлежность слова к определённой части речи (в объёме изученного) по комплексу освоенных грамматических признаков;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определять грамматические признаки имён существительных: склонение, род, число, падеж; проводить разбор имени существительного как части речи;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lastRenderedPageBreak/>
        <w:t>определять грамматические признаки имён прилагательных: род (в единственном числе), число, падеж; проводить разбор имени прилагательного как части речи;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устанавливать (находить) неопределённую форму глагола; определять грамматические признаки глаголов: спряжение, время, лицо (в настоящем и будущем времени), число, род (в прошедшем времени в единственном числе); изменять глаголы в настоящем и будущем времени по лицам и числам (спрягать); проводить разбор глагола как части речи;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определять грамматические признаки личного местоимения в начальной форме: лицо, число, род (у местоимений 3­го лица в единственном числе); использовать личные местоимения для устранения неоправданных повторов в тексте;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различать предложение, словосочетание и слово;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классифицировать предложения по цели высказывания и по эмоциональной окраске;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различать распространённые и нераспространённые предложения;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распознавать предложения с однородными членами; составлять предложения с однородными членами; использовать предложения с однородными членами в речи;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разграничивать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 составлять простые распространённые и сложные предложения, состоящие из двух простых (сложносочинённые с союзами и, а, но и бессоюзные сложные предложения без называния терминов);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производить синтаксический разбор простого предложения;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находить место орфограммы в слове и между словами на изученные правила;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применять изученные правила правописания, в том числе: непроверяемые гласные и согласные (перечень слов в орфографическом словаре учебника); безударные падежные окончания имён существительных (кроме существительных на -мя, -ий, -ие, -ия, на -ья типа гостья, на ­ье типа ожерелье во множественном числе, а также кроме собственных имён существительных на -ов, -ин, -ий); безударные падежные окончания имён прилагательных; мягкий знак после шипящих на конце глаголов в форме 2­го лица единственного числа; наличие или отсутствие мягкого знака в глаголах на -ться и -тся; безударные личные окончания глаголов; знаки препинания в предложениях с однородными членами, соединёнными союзами и, а, но и без союзов;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правильно списывать тексты объёмом не более 85 слов;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писать под диктовку тексты объёмом не более 80 слов с учётом изученных правил правописания;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находить и исправлять орфографические и пунктуационные ошибки на изученные правила, описки;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осознавать ситуацию общения (с какой целью, с кем, где происходит общение); выбирать адекватные языковые средства в ситуации общения;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строить устное диалогическое и монологическое высказывание (4-6 предложений), соблюдая орфоэпические нормы, правильную интонацию, нормы речевого взаимодействия;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lastRenderedPageBreak/>
        <w:t>создавать небольшие устные и письменные тексты (3-5 предложений) для конкретной ситуации письменного общения (письма, поздравительные открытки, объявления и другие);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определять тему и основную мысль текста; самостоятельно озаглавливать текст с опорой на тему или основную мысль;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корректировать порядок предложений и частей текста;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составлять план к заданным текстам;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осуществлять подробный пересказ текста (устно и письменно);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осуществлять выборочный пересказ текста (устно);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писать (после предварительной подготовки) сочинения по заданным темам;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осуществлять в процессе изучающего чтения поиск информации; формулировать устно и письменно простые выводы на основе прочитанной (услышанной) информации; интерпретировать и обобщать содержащуюся в тексте информацию; осуществлять ознакомительное чтение в соответствии с поставленной задачей;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>объяснять своими словами значение изученных понятий; использовать изученные понятия;</w:t>
      </w:r>
    </w:p>
    <w:p w:rsidR="000C5BEC" w:rsidRPr="000E5CE7" w:rsidRDefault="00C8680A">
      <w:pPr>
        <w:numPr>
          <w:ilvl w:val="0"/>
          <w:numId w:val="18"/>
        </w:numPr>
        <w:spacing w:after="0" w:line="264" w:lineRule="auto"/>
        <w:jc w:val="both"/>
        <w:rPr>
          <w:sz w:val="24"/>
          <w:szCs w:val="24"/>
        </w:rPr>
      </w:pPr>
      <w:r w:rsidRPr="000E5CE7">
        <w:rPr>
          <w:rFonts w:ascii="Times New Roman" w:hAnsi="Times New Roman"/>
          <w:color w:val="000000"/>
          <w:sz w:val="24"/>
          <w:szCs w:val="24"/>
        </w:rPr>
        <w:t xml:space="preserve">уточнять значение слова с помощью справочных изданий, в том числе из числа верифицированных электронных ресурсов, включённых в федеральный перечень. </w:t>
      </w:r>
    </w:p>
    <w:p w:rsidR="000C5BEC" w:rsidRPr="001052D2" w:rsidRDefault="000C5BEC">
      <w:pPr>
        <w:sectPr w:rsidR="000C5BEC" w:rsidRPr="001052D2">
          <w:pgSz w:w="11906" w:h="16383"/>
          <w:pgMar w:top="1134" w:right="850" w:bottom="1134" w:left="1701" w:header="720" w:footer="720" w:gutter="0"/>
          <w:cols w:space="720"/>
        </w:sectPr>
      </w:pPr>
    </w:p>
    <w:p w:rsidR="000C5BEC" w:rsidRDefault="00C8680A">
      <w:pPr>
        <w:spacing w:after="0"/>
        <w:ind w:left="120"/>
      </w:pPr>
      <w:bookmarkStart w:id="5" w:name="block-16672722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0C5BEC" w:rsidRDefault="00C8680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5"/>
        <w:gridCol w:w="3538"/>
        <w:gridCol w:w="1204"/>
        <w:gridCol w:w="2640"/>
        <w:gridCol w:w="2708"/>
        <w:gridCol w:w="3115"/>
      </w:tblGrid>
      <w:tr w:rsidR="000C5BEC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C5BEC" w:rsidRDefault="000C5BEC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Наименованиеразделов и темпрограммы</w:t>
            </w:r>
          </w:p>
          <w:p w:rsidR="000C5BEC" w:rsidRDefault="000C5B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образовательныересурсы</w:t>
            </w:r>
          </w:p>
          <w:p w:rsidR="000C5BEC" w:rsidRDefault="000C5BEC">
            <w:pPr>
              <w:spacing w:after="0"/>
              <w:ind w:left="135"/>
            </w:pPr>
          </w:p>
        </w:tc>
      </w:tr>
      <w:tr w:rsidR="000C5B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5BEC" w:rsidRDefault="000C5B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5BEC" w:rsidRDefault="000C5BEC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0C5BEC" w:rsidRDefault="000C5BEC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0C5BEC" w:rsidRDefault="000C5BEC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</w:p>
          <w:p w:rsidR="000C5BEC" w:rsidRDefault="000C5B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5BEC" w:rsidRDefault="000C5BEC"/>
        </w:tc>
      </w:tr>
      <w:tr w:rsidR="000C5BEC" w:rsidRPr="00B27DE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Общиесведения о языке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BEC" w:rsidRPr="001052D2" w:rsidRDefault="00C8680A">
            <w:pPr>
              <w:spacing w:after="0"/>
              <w:ind w:left="135"/>
            </w:pPr>
            <w:r w:rsidRPr="001052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Фонетика и графика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BEC" w:rsidRPr="001052D2" w:rsidRDefault="00C8680A">
            <w:pPr>
              <w:spacing w:after="0"/>
              <w:ind w:left="135"/>
            </w:pPr>
            <w:r w:rsidRPr="001052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Лексика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BEC" w:rsidRPr="001052D2" w:rsidRDefault="00C8680A">
            <w:pPr>
              <w:spacing w:after="0"/>
              <w:ind w:left="135"/>
            </w:pPr>
            <w:r w:rsidRPr="001052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Составслова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BEC" w:rsidRPr="001052D2" w:rsidRDefault="00C8680A">
            <w:pPr>
              <w:spacing w:after="0"/>
              <w:ind w:left="135"/>
            </w:pPr>
            <w:r w:rsidRPr="001052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Морфология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BEC" w:rsidRPr="001052D2" w:rsidRDefault="00C8680A">
            <w:pPr>
              <w:spacing w:after="0"/>
              <w:ind w:left="135"/>
            </w:pPr>
            <w:r w:rsidRPr="001052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Синтаксис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BEC" w:rsidRPr="001052D2" w:rsidRDefault="00C8680A">
            <w:pPr>
              <w:spacing w:after="0"/>
              <w:ind w:left="135"/>
            </w:pPr>
            <w:r w:rsidRPr="001052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Орфография и пунктуация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BEC" w:rsidRPr="001052D2" w:rsidRDefault="00C8680A">
            <w:pPr>
              <w:spacing w:after="0"/>
              <w:ind w:left="135"/>
            </w:pPr>
            <w:r w:rsidRPr="001052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Развитиеречи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BEC" w:rsidRPr="001052D2" w:rsidRDefault="00C8680A">
            <w:pPr>
              <w:spacing w:after="0"/>
              <w:ind w:left="135"/>
            </w:pPr>
            <w:r w:rsidRPr="001052D2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  <w:r w:rsidRPr="001052D2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Резервноевремя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0C5B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5BEC" w:rsidRPr="001052D2" w:rsidRDefault="00C8680A">
            <w:pPr>
              <w:spacing w:after="0"/>
              <w:ind w:left="135"/>
            </w:pPr>
            <w:r w:rsidRPr="001052D2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0C5BEC" w:rsidRDefault="00136DA8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</w:t>
            </w:r>
            <w:bookmarkStart w:id="6" w:name="_GoBack"/>
            <w:bookmarkEnd w:id="6"/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0C5BEC" w:rsidRDefault="000C5BEC"/>
        </w:tc>
      </w:tr>
    </w:tbl>
    <w:p w:rsidR="000C5BEC" w:rsidRDefault="000C5BEC">
      <w:pPr>
        <w:sectPr w:rsidR="000C5B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C5BEC" w:rsidRDefault="00C8680A">
      <w:pPr>
        <w:spacing w:after="0"/>
        <w:ind w:left="120"/>
      </w:pPr>
      <w:bookmarkStart w:id="7" w:name="block-16672725"/>
      <w:bookmarkEnd w:id="5"/>
      <w:r w:rsidRPr="001052D2">
        <w:rPr>
          <w:rFonts w:ascii="Times New Roman" w:hAnsi="Times New Roman"/>
          <w:b/>
          <w:color w:val="000000"/>
          <w:sz w:val="28"/>
        </w:rPr>
        <w:lastRenderedPageBreak/>
        <w:t xml:space="preserve">ВАРИАНТ 1. ПОУРОЧНОЕ ПЛАНИРОВАНИЕ ДЛЯ ПЕДАГОГОВ, ИСПОЛЬЗУЮЩИХ УЧЕБНИКИ «АЗБУКА» (АВТОРЫ В.Г.ГОРЕЦКИЙ И ДР.), «РУССКИЙ ЯЗЫК. 1-4 КЛАСС. </w:t>
      </w:r>
      <w:r>
        <w:rPr>
          <w:rFonts w:ascii="Times New Roman" w:hAnsi="Times New Roman"/>
          <w:b/>
          <w:color w:val="000000"/>
          <w:sz w:val="28"/>
        </w:rPr>
        <w:t xml:space="preserve">(АВТОРЫ В.П. КАНАКИНА, В.Г.ГОРЕЦКИЙ) </w:t>
      </w:r>
    </w:p>
    <w:p w:rsidR="000C5BEC" w:rsidRDefault="00C8680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511"/>
        <w:gridCol w:w="4346"/>
        <w:gridCol w:w="676"/>
        <w:gridCol w:w="1750"/>
        <w:gridCol w:w="1793"/>
        <w:gridCol w:w="1262"/>
        <w:gridCol w:w="3702"/>
      </w:tblGrid>
      <w:tr w:rsidR="000C5BEC">
        <w:trPr>
          <w:trHeight w:val="144"/>
          <w:tblCellSpacing w:w="20" w:type="nil"/>
        </w:trPr>
        <w:tc>
          <w:tcPr>
            <w:tcW w:w="4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0C5BEC" w:rsidRDefault="000C5BE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Темаурока</w:t>
            </w:r>
          </w:p>
          <w:p w:rsidR="000C5BEC" w:rsidRDefault="000C5BE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Количествочасов</w:t>
            </w:r>
          </w:p>
        </w:tc>
        <w:tc>
          <w:tcPr>
            <w:tcW w:w="12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Датаизучения</w:t>
            </w:r>
          </w:p>
          <w:p w:rsidR="000C5BEC" w:rsidRDefault="000C5BEC">
            <w:pPr>
              <w:spacing w:after="0"/>
              <w:ind w:left="135"/>
            </w:pPr>
          </w:p>
        </w:tc>
        <w:tc>
          <w:tcPr>
            <w:tcW w:w="19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Электронныецифровыеобразовательныересурсы</w:t>
            </w:r>
          </w:p>
          <w:p w:rsidR="000C5BEC" w:rsidRDefault="000C5BEC">
            <w:pPr>
              <w:spacing w:after="0"/>
              <w:ind w:left="135"/>
            </w:pPr>
          </w:p>
        </w:tc>
      </w:tr>
      <w:tr w:rsidR="000C5BE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5BEC" w:rsidRDefault="000C5B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5BEC" w:rsidRDefault="000C5BEC"/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0C5BEC" w:rsidRDefault="000C5BEC">
            <w:pPr>
              <w:spacing w:after="0"/>
              <w:ind w:left="135"/>
            </w:pP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Контрольныеработы</w:t>
            </w:r>
          </w:p>
          <w:p w:rsidR="000C5BEC" w:rsidRDefault="000C5BEC">
            <w:pPr>
              <w:spacing w:after="0"/>
              <w:ind w:left="135"/>
            </w:pP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Практическиеработы</w:t>
            </w:r>
          </w:p>
          <w:p w:rsidR="000C5BEC" w:rsidRDefault="000C5BE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5BEC" w:rsidRDefault="000C5BE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0C5BEC" w:rsidRDefault="000C5BEC"/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Русский язык как государственный язык Российской Федерации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признаки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тема текста, основная мысль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Повторение и продолжение работы с текстом, начатой во 2 классе: заголовок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Определение типов текстов:повествование, описание, рассуждение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8423038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Отработка умения определять тип текста (повествование, описание, рассуждение)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8423038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Определениетиповтекстов: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8423038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предложений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8423682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Виды предложений по цели высказывания и интонации. Коллективное составление рассказа по картине К. Е. Маковского "Дети, бегущие от грозы"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8423826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B10003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Обобщение знаний о видах предложений. </w:t>
            </w:r>
            <w:r w:rsidRPr="00B10003">
              <w:rPr>
                <w:rFonts w:ascii="Times New Roman" w:hAnsi="Times New Roman"/>
                <w:color w:val="000000"/>
                <w:sz w:val="24"/>
              </w:rPr>
              <w:t>Предложения с обращениями (общее представление)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B100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8428268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Связь слов в предложении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8423682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Главныечленыпредложения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B10003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Входной контрольный диктант с грамматическим заданием. </w:t>
            </w:r>
            <w:r w:rsidR="00C8680A">
              <w:rPr>
                <w:rFonts w:ascii="Times New Roman" w:hAnsi="Times New Roman"/>
                <w:color w:val="000000"/>
                <w:sz w:val="24"/>
              </w:rPr>
              <w:t>Подлежащее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B1000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B10003" w:rsidRDefault="00B10003">
            <w:pPr>
              <w:spacing w:after="0"/>
              <w:ind w:left="135"/>
              <w:rPr>
                <w:rFonts w:ascii="Times New Roman" w:hAnsi="Times New Roman"/>
                <w:color w:val="000000"/>
                <w:sz w:val="24"/>
              </w:rPr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Работа над ошибками.</w:t>
            </w:r>
          </w:p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Сказуемое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Подлежащее и сказуемое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Второстепенныечленыпредложения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Предложенияраспространённые и нераспространённые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Однородныечленыпредложения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Однородные члены предложения с союзами и, а, но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Однородные члены предложения без союзов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Резерный урок по разделу синтаксис: отработка темы.Предложение и словосочетание (общее представление). Коллективное составление рассказа по картине В. Д. Поленова "Золотая осень"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Резервный урок по разделу синтаксис: отработка темы. Простое и сложное предложение (общее представление).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Запятаямеждучастямисложногопредложения.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844436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bfc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Лексическое значение слова. Синонимы, антонимы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168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Работаем с толковымисловарями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938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Прямое и переносное значение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Наблюдаем за значениями слов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Устаревшиеслова. Омонимы. Фразеологизмы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708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Ключевые слова в тексте. Подробное изложение с языковым анализом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843157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Части речи. Обобщение и уточнение представлений об изученных частях речи. </w:t>
            </w:r>
            <w:r>
              <w:rPr>
                <w:rFonts w:ascii="Times New Roman" w:hAnsi="Times New Roman"/>
                <w:color w:val="000000"/>
                <w:sz w:val="24"/>
              </w:rPr>
              <w:t>Имячислительное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844369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84437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C5BE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Составление плана текста. Составление предложений. Сочинение по картине (по коллективно составленному плану) И. Т. Хруцкого "Цветы и плоды"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Default="000C5BEC">
            <w:pPr>
              <w:spacing w:after="0"/>
              <w:ind w:left="135"/>
            </w:pPr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Однокоренные (родственные) слова; </w:t>
            </w:r>
            <w:r w:rsidRPr="00C9450B">
              <w:rPr>
                <w:rFonts w:ascii="Times New Roman" w:hAnsi="Times New Roman"/>
                <w:color w:val="000000"/>
                <w:sz w:val="24"/>
              </w:rPr>
              <w:lastRenderedPageBreak/>
              <w:t>признаки однокоренных (родственных)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8421468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Характеристиказвуковрусскогоязыка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Контрольный диктант с грамматическим заданием. Повторение изученных орфографических правил: гласные после шипящих, буквосочетания чк, чн, чт, щн, нч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842009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Работа над ошибками. Повторяем правописание слов с разделительным мягким знаком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Соотношение звукового и буквенного состава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8420644</w:t>
              </w:r>
            </w:hyperlink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8420842</w:t>
              </w:r>
            </w:hyperlink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План текста. Изложение повествовательного текста по вопросам или коллективно составленному плану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8423272</w:t>
              </w:r>
            </w:hyperlink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Различение однокоренных слов и слов с омонимичными корнями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8421800</w:t>
              </w:r>
            </w:hyperlink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8421238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орфограммы в </w:t>
            </w:r>
            <w:r w:rsidRPr="00C9450B">
              <w:rPr>
                <w:rFonts w:ascii="Times New Roman" w:hAnsi="Times New Roman"/>
                <w:color w:val="000000"/>
                <w:sz w:val="24"/>
              </w:rPr>
              <w:lastRenderedPageBreak/>
              <w:t>слове: правописание слов с двумя корнями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8426080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наблюдение за соединительными гласными о, 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Окончание как изменяемая часть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110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Нулевоеокончание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Диктант с грамматическим заданием. Однокоренные слова и формы одного и того же слова.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Работа над ошибками. Корень, приставка, суффикс — значимые части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Выделение в словах с однозначно выделяемыми морфемами окончания, корня, приставки, суффикса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Создание собственных текстов-описаний. Сочинение по картине А.А. Рылова "В голубом просторе"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84300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Составслова: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Изложение повествовательного текста с опорой на предложенный план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8426238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Резерный урок по разделу состав слова: проектное задание "Семья слов"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безударных 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Повторяем правописание проверяемых и непроверяемых безударных 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Правописание слов с двумя безударными гласными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Закрепление способов проверки написания слов с двумя безударными гласными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Контрольный диктант с грамматическим заданием. Повторяем правописание парных по звонкости-глухости согласных в корне слова.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Составлениетекстанаосновеличныхнаблюденийилипорисунку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Работа над ошибками. Непроизносимые согласные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Наблюдение за обозначением буквами </w:t>
            </w:r>
            <w:r w:rsidRPr="00C9450B">
              <w:rPr>
                <w:rFonts w:ascii="Times New Roman" w:hAnsi="Times New Roman"/>
                <w:color w:val="000000"/>
                <w:sz w:val="24"/>
              </w:rPr>
              <w:lastRenderedPageBreak/>
              <w:t>непроизносимых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27.11.2023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dcb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Отработка написания непроизносимых согласных в корне слова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92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Объяснительный диктант: отрабатываем написание слов с орфограммами корня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Правописание слов с удвоенными согласными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Отработка правописания слов с удвоенными согласными.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Проверочныйдиктант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Написание текста по заданному плану. Сочинение по картине В. М. Васнецова "Снегурочка"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Контрольный диктант по теме "Правописание слов с орфограммами в корне"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Работа над ошибками. Различные способы решения орфографической задачи в зависимости от места орфограммы в слове: правописание суффиксов ость, ов и др.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24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Отработка способов решения орфографической задачи в зависимости от места орфограммы в </w:t>
            </w:r>
            <w:r w:rsidRPr="00C9450B">
              <w:rPr>
                <w:rFonts w:ascii="Times New Roman" w:hAnsi="Times New Roman"/>
                <w:color w:val="000000"/>
                <w:sz w:val="24"/>
              </w:rPr>
              <w:lastRenderedPageBreak/>
              <w:t>слове: закрепляем правописание суффиксов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648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Различные способы решения орфографической задачи в зависимости от места орфограммы в слове: правописание приставок группа приставок с "о" и группа приставок с "а"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Отработка способов решения орфографической задачи в зависимости от места орфограммы в слове: закрепляем правописание приставок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Закрепляем правописание суффиксов и приставок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Продолжаем учиться писать приставки: пишем приставки. Контрольный диктант с грамматическим заданием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Работа над ошибками. Разделительный твёрдый знак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8424190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жанромобъявления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8430904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Объясняющий диктант: повторение правил правописания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не соединёнными союзами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84276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Наблюдаем за знаками препинания в предложениях с однородными членами, соединёнными повторяющимися союзами и, или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Вспоминаем нормы речевого этикета: приглашение, просьба, извинение, благодарность, отказ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842730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Продолжаем учиться составлять план текста. Составление и запись текста по рисунку на одну из данных тем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25.12.2023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8422494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Резервный урок по разделу орфография: отработка орфограмм, вызывающих трудности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Ознакомительное чтение: когда оно нужно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Имя существительное: общее значение, вопросы, употребление в речи. </w:t>
            </w:r>
            <w:r>
              <w:rPr>
                <w:rFonts w:ascii="Times New Roman" w:hAnsi="Times New Roman"/>
                <w:color w:val="000000"/>
                <w:sz w:val="24"/>
              </w:rPr>
              <w:t>Частиречи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aec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Имена существительные одушевлённые и неодушевлённые. Подробное изложение по самостоятельно составленному плану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750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Изложение текста с опорой на коллективно составленный план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Числоимёнсуществительных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Имена существительные единственного и множественного числа. Имена существительные, имеющие форму одного числа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Изменение имён существительных по числам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Имена существительные мужского, женского и среднего рода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C5BEC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Родимёнсуществительных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Default="000C5BEC">
            <w:pPr>
              <w:spacing w:after="0"/>
              <w:ind w:left="135"/>
            </w:pPr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Мягкий знак после шипящих на конце имён 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8429906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Закрепляем правило «Мягкий знак после шипящих на конце имён существительных»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Отрабатываем правило «Мягкий знак после шипящих на конце имён существительных».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Контрольныйдиктант с грамматическимзаданием.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Работа над ошибками. Устное изложение текста с опорой на коллективно составленный план 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842900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Падежимёнсуществительных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086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Создание собственных текстов-повествований. Составление рассказа покартине И. Я. Билибина "Иван-царевич и лягушка-квакушка"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Падеж имён существительных: именительный падеж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Падеж имён существительных: родительный падеж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152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Падеж имён существительных: дательный падеж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878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Пишем поздравительную открытку к празднику 8 Марта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8430904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Падеж имён существительных: винительный падеж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Падеж имён существительных: творительный падеж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62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Падеж имён существительных: предложный падеж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28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Изменение имён существительных по падежам и числам (склонение). </w:t>
            </w:r>
            <w:r>
              <w:rPr>
                <w:rFonts w:ascii="Times New Roman" w:hAnsi="Times New Roman"/>
                <w:color w:val="000000"/>
                <w:sz w:val="24"/>
              </w:rPr>
              <w:t>Сочинениепокартине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Именасуществительные 1, 2, 3-­го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44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Изложение текста с опорой на самостоятельно составленный план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9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Обобщение знаний об имени существительном. Коллективное составление текста по картине К. Ф. Юона "Конец зимы. </w:t>
            </w:r>
            <w:r>
              <w:rPr>
                <w:rFonts w:ascii="Times New Roman" w:hAnsi="Times New Roman"/>
                <w:color w:val="000000"/>
                <w:sz w:val="24"/>
              </w:rPr>
              <w:t>Полдень" (поопорнымсловам)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Наблюдение за правописанием безударных окончаний имён </w:t>
            </w:r>
            <w:r w:rsidRPr="00C9450B">
              <w:rPr>
                <w:rFonts w:ascii="Times New Roman" w:hAnsi="Times New Roman"/>
                <w:color w:val="000000"/>
                <w:sz w:val="24"/>
              </w:rPr>
              <w:lastRenderedPageBreak/>
              <w:t>существительных 1-го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1-го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53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2-го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958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2-го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Наблюдение за правописанием безударных окончаний имён существительных 3-го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240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Корректирование текстов с нарушенным порядком абзацев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 3-го склонения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Правописание окончаний имён существительных во множественном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Правописание безударных окончаний имён существительных: систематизация знаний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682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Контрольный диктант с грамматическим заданием. (безударные гласные в падежных окончаниях имён существительных)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Работа над ошибками. Правописание безударных окончаний имён существительных: обобщение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27.02.2024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894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по теме "Правописание безударных падежных окончаний имен существительных"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974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Имя прилагательное: общее значение, вопросы, употребление в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758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Резерный урок по разделу развитие речи: работаем с текстами-описаниями в научном и художественном стилях. Изобразительно-выразительные средства в описательном тексте. Работа с картиной М. А. Врубеля "Царевна-Лебедь"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родам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Зависимость формы имени прилагательного от формы имени существительного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036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Изменение имён прилагательных по числам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edb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Изменение имён прилагательных по </w:t>
            </w:r>
            <w:r w:rsidRPr="00C9450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падежам. </w:t>
            </w:r>
            <w:r>
              <w:rPr>
                <w:rFonts w:ascii="Times New Roman" w:hAnsi="Times New Roman"/>
                <w:color w:val="000000"/>
                <w:sz w:val="24"/>
              </w:rPr>
              <w:t>Начальнаяформаимениприлагательного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07.03.2024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Склонениеимёнприлагательных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fbda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Значенияимёнприлагательных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Наблюдение за значениями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Значения имён прилагательных: обобщение. Составление сочинения-отзыва по картине В. А. Серова "Девочка с персиками"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 единственном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Наблюдение за правописанием окончаний имён прилагательных во множественном числе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Правописание окончаний имён прилагательных в единственном и во множественном числе.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 с грамматическимзаданием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fea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Обобщение знаний о написании окончаний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8430332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Контрольный диктант по теме "Правописание безударных падежных окончаний имен прилагательных"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Работа над ошибками. Обобщение знаний о написании окончаний имён существительных и имён прилагательных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84311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Местоимение (общеепредставление)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84313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Личныеместоимения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8431746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Какизменяютсяличныеместоимения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843191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отработка темы "Изменение личных местоимений"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40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Употребление личных местоимений в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Правописаниеместоимений с предлогами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843233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Правописаниеместоимений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165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Знакомство с жанромписьма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84324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Учимсяписатьписьма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843260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Использование личных местоимений для устранения неоправданных повторов в тексте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84321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 с помощью личных местоимений, синонимов, союзов и, а, но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Глагол: общее значение, вопросы, употребление в речи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8432768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Значение и употребление глаголов в речи.Составление текста по сюжетным рисункам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1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Неопределённаяформаглагола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Изменение глаголов по числам. Составление предложений с нарушенным порядком слов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Настоящеевремяглаголов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843303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Будущеевремяглаголов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8433500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Прошедшее время глаголов. Составление текста-рассуждения по заданной теме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843337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Наблюдение за связью предложений в тексте. Выборочное подробное изложение повествовательного текста по опорным словам и самостоятельно составленному плану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88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Род глаголов в прошедшем времени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8434072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Наблюдение за написанием окончаний глаголов в прошедшем времени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29.04.2024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Контрольный диктант по теме правописание окончаний глаголов в настоящем, прошедшем и будущем времени.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843422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Работа над ошибками. Частица не, её значение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84343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Правописание частицы не с глаголами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8434784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Создание собственных текстов-рассуждений.Составление совета-рассуждения с использованием побудительных предложений и глаголов с частицей НЕ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cda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Правописаниеглаголов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8433924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Резерный урок по разделу морфология: отработка темы. </w:t>
            </w:r>
            <w:r>
              <w:rPr>
                <w:rFonts w:ascii="Times New Roman" w:hAnsi="Times New Roman"/>
                <w:color w:val="000000"/>
                <w:sz w:val="24"/>
              </w:rPr>
              <w:t>Диктант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Части речи: систематизация изученного в 3 классе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Части речи: обобщение. Подробное изложение повествовательного текста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Резерный урок по разделу морфология: проверочная работа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Наблюдение за связью предложений в тексте с помощью союзов и, а, но. </w:t>
            </w:r>
            <w:r>
              <w:rPr>
                <w:rFonts w:ascii="Times New Roman" w:hAnsi="Times New Roman"/>
                <w:color w:val="000000"/>
                <w:sz w:val="24"/>
              </w:rPr>
              <w:t>Корректированиетекста с нарушеннымпорядкомабзацев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 в корне, приставках, окончаниях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Повторяем правописание слов с изученными в 1-3 классах орфограммами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9450B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 w:history="1">
              <w:r w:rsidRPr="00C9450B"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Итоговый контрольный диктант ( отработка орфограмм, вызывающих трудности)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cca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отработка орфограмм, вызывающих трудности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Резерный урок по разделу орфография: проверочная работа "Чему мы научились на уроках правописания в 3 классе"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0C5BEC" w:rsidRPr="00B27DEA">
        <w:trPr>
          <w:trHeight w:val="144"/>
          <w:tblCellSpacing w:w="20" w:type="nil"/>
        </w:trPr>
        <w:tc>
          <w:tcPr>
            <w:tcW w:w="444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Как помочь вести диалог человеку, для которого русский язык не является родным</w:t>
            </w:r>
          </w:p>
        </w:tc>
        <w:tc>
          <w:tcPr>
            <w:tcW w:w="778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209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27.05.2024 </w:t>
            </w:r>
          </w:p>
        </w:tc>
        <w:tc>
          <w:tcPr>
            <w:tcW w:w="1915" w:type="dxa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C9450B">
                <w:rPr>
                  <w:rFonts w:ascii="Times New Roman" w:hAnsi="Times New Roman"/>
                  <w:color w:val="0000FF"/>
                  <w:u w:val="single"/>
                </w:rPr>
                <w:t>10</w:t>
              </w:r>
            </w:hyperlink>
          </w:p>
        </w:tc>
      </w:tr>
      <w:tr w:rsidR="000C5BE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5BEC" w:rsidRPr="00C9450B" w:rsidRDefault="00C8680A">
            <w:pPr>
              <w:spacing w:after="0"/>
              <w:ind w:left="135"/>
            </w:pPr>
            <w:r w:rsidRPr="00C9450B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23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467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571" w:type="dxa"/>
            <w:tcMar>
              <w:top w:w="50" w:type="dxa"/>
              <w:left w:w="100" w:type="dxa"/>
            </w:tcMar>
            <w:vAlign w:val="center"/>
          </w:tcPr>
          <w:p w:rsidR="000C5BEC" w:rsidRDefault="00C868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0C5BEC" w:rsidRDefault="000C5BEC"/>
        </w:tc>
      </w:tr>
    </w:tbl>
    <w:p w:rsidR="000C5BEC" w:rsidRDefault="000C5BEC">
      <w:pPr>
        <w:sectPr w:rsidR="000C5BE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0C5BEC" w:rsidRPr="00C9450B" w:rsidRDefault="00C8680A">
      <w:pPr>
        <w:spacing w:after="0"/>
        <w:ind w:left="120"/>
      </w:pPr>
      <w:bookmarkStart w:id="8" w:name="block-16672718"/>
      <w:bookmarkStart w:id="9" w:name="block-16672724"/>
      <w:bookmarkEnd w:id="7"/>
      <w:bookmarkEnd w:id="8"/>
      <w:r w:rsidRPr="00C9450B"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0C5BEC" w:rsidRDefault="00C8680A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0C5BEC" w:rsidRPr="00C9450B" w:rsidRDefault="00C8680A">
      <w:pPr>
        <w:spacing w:after="0" w:line="480" w:lineRule="auto"/>
        <w:ind w:left="120"/>
      </w:pPr>
      <w:r w:rsidRPr="00C9450B">
        <w:rPr>
          <w:rFonts w:ascii="Times New Roman" w:hAnsi="Times New Roman"/>
          <w:color w:val="000000"/>
          <w:sz w:val="28"/>
        </w:rPr>
        <w:t>​‌</w:t>
      </w:r>
      <w:bookmarkStart w:id="10" w:name="dce57170-aafe-4279-bc99-7e0b1532e74c"/>
      <w:r w:rsidRPr="00C9450B">
        <w:rPr>
          <w:rFonts w:ascii="Times New Roman" w:hAnsi="Times New Roman"/>
          <w:color w:val="000000"/>
          <w:sz w:val="28"/>
        </w:rPr>
        <w:t>• Русский язык (в 2 частях), 3 класс/ Канакина В.П., Горецкий В.Г., Акционерное общество «Издательство «Просвещение»</w:t>
      </w:r>
      <w:bookmarkEnd w:id="10"/>
      <w:r w:rsidRPr="00C9450B">
        <w:rPr>
          <w:rFonts w:ascii="Times New Roman" w:hAnsi="Times New Roman"/>
          <w:color w:val="000000"/>
          <w:sz w:val="28"/>
        </w:rPr>
        <w:t>‌​</w:t>
      </w:r>
    </w:p>
    <w:p w:rsidR="000C5BEC" w:rsidRPr="00C9450B" w:rsidRDefault="00C8680A">
      <w:pPr>
        <w:spacing w:after="0" w:line="480" w:lineRule="auto"/>
        <w:ind w:left="120"/>
      </w:pPr>
      <w:r w:rsidRPr="00C9450B">
        <w:rPr>
          <w:rFonts w:ascii="Times New Roman" w:hAnsi="Times New Roman"/>
          <w:color w:val="000000"/>
          <w:sz w:val="28"/>
        </w:rPr>
        <w:t>​‌</w:t>
      </w:r>
      <w:bookmarkStart w:id="11" w:name="38d304dc-3a0e-4920-9e36-0e61f39a7237"/>
      <w:r w:rsidRPr="00C9450B">
        <w:rPr>
          <w:rFonts w:ascii="Times New Roman" w:hAnsi="Times New Roman"/>
          <w:color w:val="000000"/>
          <w:sz w:val="28"/>
        </w:rPr>
        <w:t>Канакина В.П., Рабочая тетрадь по русскому языку для 3 класса, в 2х частях.-М.:Просвещение, 2012 г.</w:t>
      </w:r>
      <w:bookmarkEnd w:id="11"/>
      <w:r w:rsidRPr="00C9450B">
        <w:rPr>
          <w:rFonts w:ascii="Times New Roman" w:hAnsi="Times New Roman"/>
          <w:color w:val="000000"/>
          <w:sz w:val="28"/>
        </w:rPr>
        <w:t>‌</w:t>
      </w:r>
    </w:p>
    <w:p w:rsidR="000C5BEC" w:rsidRPr="00C9450B" w:rsidRDefault="00C8680A">
      <w:pPr>
        <w:spacing w:after="0"/>
        <w:ind w:left="120"/>
      </w:pPr>
      <w:r w:rsidRPr="00C9450B">
        <w:rPr>
          <w:rFonts w:ascii="Times New Roman" w:hAnsi="Times New Roman"/>
          <w:color w:val="000000"/>
          <w:sz w:val="28"/>
        </w:rPr>
        <w:t>​</w:t>
      </w:r>
    </w:p>
    <w:p w:rsidR="000C5BEC" w:rsidRPr="00C9450B" w:rsidRDefault="00C8680A">
      <w:pPr>
        <w:spacing w:after="0" w:line="480" w:lineRule="auto"/>
        <w:ind w:left="120"/>
      </w:pPr>
      <w:r w:rsidRPr="00C9450B"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0C5BEC" w:rsidRPr="00C9450B" w:rsidRDefault="00C8680A">
      <w:pPr>
        <w:spacing w:after="0" w:line="480" w:lineRule="auto"/>
        <w:ind w:left="120"/>
      </w:pPr>
      <w:r w:rsidRPr="00C9450B">
        <w:rPr>
          <w:rFonts w:ascii="Times New Roman" w:hAnsi="Times New Roman"/>
          <w:color w:val="000000"/>
          <w:sz w:val="28"/>
        </w:rPr>
        <w:t>​‌</w:t>
      </w:r>
      <w:bookmarkStart w:id="12" w:name="90a527ce-5992-48fa-934a-f9ebf19234e8"/>
      <w:r w:rsidRPr="00C9450B">
        <w:rPr>
          <w:rFonts w:ascii="Times New Roman" w:hAnsi="Times New Roman"/>
          <w:color w:val="000000"/>
          <w:sz w:val="28"/>
        </w:rPr>
        <w:t>Ситникова Т.Н., Яценко И.Ф. Поурочные разработки по русскому языку к УМК В.П. Канакиной, В.Г. Горецкого. 3 класс. М.:ВАКО, 2012</w:t>
      </w:r>
      <w:bookmarkEnd w:id="12"/>
      <w:r w:rsidRPr="00C9450B">
        <w:rPr>
          <w:rFonts w:ascii="Times New Roman" w:hAnsi="Times New Roman"/>
          <w:color w:val="000000"/>
          <w:sz w:val="28"/>
        </w:rPr>
        <w:t>‌​</w:t>
      </w:r>
    </w:p>
    <w:p w:rsidR="000C5BEC" w:rsidRPr="00C9450B" w:rsidRDefault="000C5BEC">
      <w:pPr>
        <w:spacing w:after="0"/>
        <w:ind w:left="120"/>
      </w:pPr>
    </w:p>
    <w:p w:rsidR="000C5BEC" w:rsidRPr="00C9450B" w:rsidRDefault="00C8680A">
      <w:pPr>
        <w:spacing w:after="0" w:line="480" w:lineRule="auto"/>
        <w:ind w:left="120"/>
      </w:pPr>
      <w:r w:rsidRPr="00C9450B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0C5BEC" w:rsidRPr="00C9450B" w:rsidRDefault="00C8680A">
      <w:pPr>
        <w:spacing w:after="0" w:line="480" w:lineRule="auto"/>
        <w:ind w:left="120"/>
      </w:pPr>
      <w:r w:rsidRPr="00C9450B">
        <w:rPr>
          <w:rFonts w:ascii="Times New Roman" w:hAnsi="Times New Roman"/>
          <w:color w:val="000000"/>
          <w:sz w:val="28"/>
        </w:rPr>
        <w:t>​</w:t>
      </w:r>
      <w:r w:rsidRPr="00C9450B">
        <w:rPr>
          <w:rFonts w:ascii="Times New Roman" w:hAnsi="Times New Roman"/>
          <w:color w:val="333333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http</w:t>
      </w:r>
      <w:r w:rsidRPr="00C9450B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pedsovet</w:t>
      </w:r>
      <w:r w:rsidRPr="00C9450B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su</w:t>
      </w:r>
      <w:r w:rsidRPr="00C9450B"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>http</w:t>
      </w:r>
      <w:r w:rsidRPr="00C9450B">
        <w:rPr>
          <w:rFonts w:ascii="Times New Roman" w:hAnsi="Times New Roman"/>
          <w:color w:val="000000"/>
          <w:sz w:val="28"/>
        </w:rPr>
        <w:t>://</w:t>
      </w:r>
      <w:r>
        <w:rPr>
          <w:rFonts w:ascii="Times New Roman" w:hAnsi="Times New Roman"/>
          <w:color w:val="000000"/>
          <w:sz w:val="28"/>
        </w:rPr>
        <w:t>kopilurokov</w:t>
      </w:r>
      <w:r w:rsidRPr="00C9450B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C9450B">
        <w:rPr>
          <w:rFonts w:ascii="Times New Roman" w:hAnsi="Times New Roman"/>
          <w:color w:val="000000"/>
          <w:sz w:val="28"/>
        </w:rPr>
        <w:t>/</w:t>
      </w:r>
      <w:r w:rsidRPr="00C9450B">
        <w:rPr>
          <w:sz w:val="28"/>
        </w:rPr>
        <w:br/>
      </w:r>
      <w:bookmarkStart w:id="13" w:name="f6c4fe85-87f1-4037-9dc4-845745bb7b9d"/>
      <w:r>
        <w:rPr>
          <w:rFonts w:ascii="Times New Roman" w:hAnsi="Times New Roman"/>
          <w:color w:val="000000"/>
          <w:sz w:val="28"/>
        </w:rPr>
        <w:t>www</w:t>
      </w:r>
      <w:r w:rsidRPr="00C9450B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nachalka</w:t>
      </w:r>
      <w:r w:rsidRPr="00C9450B">
        <w:rPr>
          <w:rFonts w:ascii="Times New Roman" w:hAnsi="Times New Roman"/>
          <w:color w:val="000000"/>
          <w:sz w:val="28"/>
        </w:rPr>
        <w:t>.</w:t>
      </w:r>
      <w:r>
        <w:rPr>
          <w:rFonts w:ascii="Times New Roman" w:hAnsi="Times New Roman"/>
          <w:color w:val="000000"/>
          <w:sz w:val="28"/>
        </w:rPr>
        <w:t>com</w:t>
      </w:r>
      <w:bookmarkEnd w:id="13"/>
      <w:r w:rsidRPr="00C9450B">
        <w:rPr>
          <w:rFonts w:ascii="Times New Roman" w:hAnsi="Times New Roman"/>
          <w:color w:val="333333"/>
          <w:sz w:val="28"/>
        </w:rPr>
        <w:t>‌</w:t>
      </w:r>
      <w:r w:rsidRPr="00C9450B">
        <w:rPr>
          <w:rFonts w:ascii="Times New Roman" w:hAnsi="Times New Roman"/>
          <w:color w:val="000000"/>
          <w:sz w:val="28"/>
        </w:rPr>
        <w:t>​</w:t>
      </w:r>
    </w:p>
    <w:bookmarkEnd w:id="9"/>
    <w:p w:rsidR="00C8680A" w:rsidRPr="00C9450B" w:rsidRDefault="00C8680A"/>
    <w:sectPr w:rsidR="00C8680A" w:rsidRPr="00C9450B" w:rsidSect="00C9199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522406"/>
    <w:multiLevelType w:val="multilevel"/>
    <w:tmpl w:val="4F1677D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49677AE"/>
    <w:multiLevelType w:val="multilevel"/>
    <w:tmpl w:val="41A83E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8675785"/>
    <w:multiLevelType w:val="multilevel"/>
    <w:tmpl w:val="AF2847C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91C7B0C"/>
    <w:multiLevelType w:val="multilevel"/>
    <w:tmpl w:val="A4D408F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20C5B9C"/>
    <w:multiLevelType w:val="multilevel"/>
    <w:tmpl w:val="68F02D9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8F50AEC"/>
    <w:multiLevelType w:val="multilevel"/>
    <w:tmpl w:val="7E8E91E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87332FD"/>
    <w:multiLevelType w:val="multilevel"/>
    <w:tmpl w:val="7D7222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9381FDF"/>
    <w:multiLevelType w:val="multilevel"/>
    <w:tmpl w:val="B154671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4ACE7858"/>
    <w:multiLevelType w:val="multilevel"/>
    <w:tmpl w:val="141E44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4BA1113F"/>
    <w:multiLevelType w:val="multilevel"/>
    <w:tmpl w:val="939E8F0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CDD75DA"/>
    <w:multiLevelType w:val="multilevel"/>
    <w:tmpl w:val="E52C7A0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7743A43"/>
    <w:multiLevelType w:val="multilevel"/>
    <w:tmpl w:val="93C4714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4DB776F"/>
    <w:multiLevelType w:val="multilevel"/>
    <w:tmpl w:val="7ECCFD4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4E43E1A"/>
    <w:multiLevelType w:val="multilevel"/>
    <w:tmpl w:val="37F647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61A396F"/>
    <w:multiLevelType w:val="multilevel"/>
    <w:tmpl w:val="19B0FA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EB740AA"/>
    <w:multiLevelType w:val="multilevel"/>
    <w:tmpl w:val="0A1C55F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6F35051C"/>
    <w:multiLevelType w:val="multilevel"/>
    <w:tmpl w:val="5DD2BE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D794B9F"/>
    <w:multiLevelType w:val="multilevel"/>
    <w:tmpl w:val="CD06DE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3"/>
  </w:num>
  <w:num w:numId="3">
    <w:abstractNumId w:val="2"/>
  </w:num>
  <w:num w:numId="4">
    <w:abstractNumId w:val="16"/>
  </w:num>
  <w:num w:numId="5">
    <w:abstractNumId w:val="10"/>
  </w:num>
  <w:num w:numId="6">
    <w:abstractNumId w:val="11"/>
  </w:num>
  <w:num w:numId="7">
    <w:abstractNumId w:val="12"/>
  </w:num>
  <w:num w:numId="8">
    <w:abstractNumId w:val="17"/>
  </w:num>
  <w:num w:numId="9">
    <w:abstractNumId w:val="13"/>
  </w:num>
  <w:num w:numId="10">
    <w:abstractNumId w:val="1"/>
  </w:num>
  <w:num w:numId="11">
    <w:abstractNumId w:val="5"/>
  </w:num>
  <w:num w:numId="12">
    <w:abstractNumId w:val="14"/>
  </w:num>
  <w:num w:numId="13">
    <w:abstractNumId w:val="8"/>
  </w:num>
  <w:num w:numId="14">
    <w:abstractNumId w:val="9"/>
  </w:num>
  <w:num w:numId="15">
    <w:abstractNumId w:val="7"/>
  </w:num>
  <w:num w:numId="16">
    <w:abstractNumId w:val="0"/>
  </w:num>
  <w:num w:numId="17">
    <w:abstractNumId w:val="6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0C5BEC"/>
    <w:rsid w:val="000C5BEC"/>
    <w:rsid w:val="000E5CE7"/>
    <w:rsid w:val="001052D2"/>
    <w:rsid w:val="00136DA8"/>
    <w:rsid w:val="002A3E42"/>
    <w:rsid w:val="003B4C38"/>
    <w:rsid w:val="00481B44"/>
    <w:rsid w:val="004E77FD"/>
    <w:rsid w:val="006755D7"/>
    <w:rsid w:val="00971B6F"/>
    <w:rsid w:val="00992A1D"/>
    <w:rsid w:val="00B10003"/>
    <w:rsid w:val="00B27DEA"/>
    <w:rsid w:val="00C8680A"/>
    <w:rsid w:val="00C9199C"/>
    <w:rsid w:val="00C9450B"/>
    <w:rsid w:val="00CB66F3"/>
    <w:rsid w:val="00D93787"/>
    <w:rsid w:val="00F5590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semiHidden="0" w:uiPriority="59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a">
    <w:name w:val="Normal"/>
    <w:qFormat/>
    <w:rsid w:val="00971B6F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C9199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C9199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3B4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3B4C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f842900a" TargetMode="External"/><Relationship Id="rId21" Type="http://schemas.openxmlformats.org/officeDocument/2006/relationships/hyperlink" Target="https://m.edsoo.ru/f8422d40" TargetMode="External"/><Relationship Id="rId42" Type="http://schemas.openxmlformats.org/officeDocument/2006/relationships/hyperlink" Target="https://m.edsoo.ru/f841f168" TargetMode="External"/><Relationship Id="rId47" Type="http://schemas.openxmlformats.org/officeDocument/2006/relationships/hyperlink" Target="https://m.edsoo.ru/f843157a" TargetMode="External"/><Relationship Id="rId63" Type="http://schemas.openxmlformats.org/officeDocument/2006/relationships/hyperlink" Target="https://m.edsoo.ru/f8426080" TargetMode="External"/><Relationship Id="rId68" Type="http://schemas.openxmlformats.org/officeDocument/2006/relationships/hyperlink" Target="https://m.edsoo.ru/f84219d6" TargetMode="External"/><Relationship Id="rId84" Type="http://schemas.openxmlformats.org/officeDocument/2006/relationships/hyperlink" Target="https://m.edsoo.ru/f842a6b2" TargetMode="External"/><Relationship Id="rId89" Type="http://schemas.openxmlformats.org/officeDocument/2006/relationships/hyperlink" Target="https://m.edsoo.ru/f842b648" TargetMode="External"/><Relationship Id="rId112" Type="http://schemas.openxmlformats.org/officeDocument/2006/relationships/hyperlink" Target="https://m.edsoo.ru/c4e0ee40" TargetMode="External"/><Relationship Id="rId133" Type="http://schemas.openxmlformats.org/officeDocument/2006/relationships/hyperlink" Target="https://m.edsoo.ru/f842c958" TargetMode="External"/><Relationship Id="rId138" Type="http://schemas.openxmlformats.org/officeDocument/2006/relationships/hyperlink" Target="https://m.edsoo.ru/f842e38e" TargetMode="External"/><Relationship Id="rId154" Type="http://schemas.openxmlformats.org/officeDocument/2006/relationships/hyperlink" Target="https://m.edsoo.ru/f842fa4a" TargetMode="External"/><Relationship Id="rId159" Type="http://schemas.openxmlformats.org/officeDocument/2006/relationships/hyperlink" Target="https://m.edsoo.ru/f84313a4" TargetMode="External"/><Relationship Id="rId175" Type="http://schemas.openxmlformats.org/officeDocument/2006/relationships/hyperlink" Target="https://m.edsoo.ru/f8433500" TargetMode="External"/><Relationship Id="rId170" Type="http://schemas.openxmlformats.org/officeDocument/2006/relationships/hyperlink" Target="https://m.edsoo.ru/f8432768" TargetMode="External"/><Relationship Id="rId191" Type="http://schemas.openxmlformats.org/officeDocument/2006/relationships/hyperlink" Target="https://m.edsoo.ru/c4e0ee40" TargetMode="External"/><Relationship Id="rId196" Type="http://schemas.openxmlformats.org/officeDocument/2006/relationships/fontTable" Target="fontTable.xml"/><Relationship Id="rId16" Type="http://schemas.openxmlformats.org/officeDocument/2006/relationships/hyperlink" Target="https://m.edsoo.ru/7f410de8" TargetMode="External"/><Relationship Id="rId107" Type="http://schemas.openxmlformats.org/officeDocument/2006/relationships/hyperlink" Target="https://m.edsoo.ru/f8428aec" TargetMode="External"/><Relationship Id="rId11" Type="http://schemas.openxmlformats.org/officeDocument/2006/relationships/hyperlink" Target="https://m.edsoo.ru/7f410de8" TargetMode="External"/><Relationship Id="rId32" Type="http://schemas.openxmlformats.org/officeDocument/2006/relationships/hyperlink" Target="https://m.edsoo.ru/f8424a96" TargetMode="External"/><Relationship Id="rId37" Type="http://schemas.openxmlformats.org/officeDocument/2006/relationships/hyperlink" Target="https://m.edsoo.ru/f8426f80" TargetMode="External"/><Relationship Id="rId53" Type="http://schemas.openxmlformats.org/officeDocument/2006/relationships/hyperlink" Target="https://m.edsoo.ru/f842009a" TargetMode="External"/><Relationship Id="rId58" Type="http://schemas.openxmlformats.org/officeDocument/2006/relationships/hyperlink" Target="https://m.edsoo.ru/f84209d2" TargetMode="External"/><Relationship Id="rId74" Type="http://schemas.openxmlformats.org/officeDocument/2006/relationships/hyperlink" Target="https://m.edsoo.ru/c4e0ee40" TargetMode="External"/><Relationship Id="rId79" Type="http://schemas.openxmlformats.org/officeDocument/2006/relationships/hyperlink" Target="https://m.edsoo.ru/f842da88" TargetMode="External"/><Relationship Id="rId102" Type="http://schemas.openxmlformats.org/officeDocument/2006/relationships/hyperlink" Target="https://m.edsoo.ru/f8422494" TargetMode="External"/><Relationship Id="rId123" Type="http://schemas.openxmlformats.org/officeDocument/2006/relationships/hyperlink" Target="https://m.edsoo.ru/f8430904" TargetMode="External"/><Relationship Id="rId128" Type="http://schemas.openxmlformats.org/officeDocument/2006/relationships/hyperlink" Target="https://m.edsoo.ru/f842bf44" TargetMode="External"/><Relationship Id="rId144" Type="http://schemas.openxmlformats.org/officeDocument/2006/relationships/hyperlink" Target="https://m.edsoo.ru/c4e0ee40" TargetMode="External"/><Relationship Id="rId149" Type="http://schemas.openxmlformats.org/officeDocument/2006/relationships/hyperlink" Target="https://m.edsoo.ru/f842fbda" TargetMode="External"/><Relationship Id="rId5" Type="http://schemas.openxmlformats.org/officeDocument/2006/relationships/image" Target="media/image1.png"/><Relationship Id="rId90" Type="http://schemas.openxmlformats.org/officeDocument/2006/relationships/hyperlink" Target="https://m.edsoo.ru/c4e0ee40" TargetMode="External"/><Relationship Id="rId95" Type="http://schemas.openxmlformats.org/officeDocument/2006/relationships/hyperlink" Target="https://m.edsoo.ru/f8424190" TargetMode="External"/><Relationship Id="rId160" Type="http://schemas.openxmlformats.org/officeDocument/2006/relationships/hyperlink" Target="https://m.edsoo.ru/f8431746" TargetMode="External"/><Relationship Id="rId165" Type="http://schemas.openxmlformats.org/officeDocument/2006/relationships/hyperlink" Target="https://m.edsoo.ru/c4e0ee40" TargetMode="External"/><Relationship Id="rId181" Type="http://schemas.openxmlformats.org/officeDocument/2006/relationships/hyperlink" Target="https://m.edsoo.ru/f84343e2" TargetMode="External"/><Relationship Id="rId186" Type="http://schemas.openxmlformats.org/officeDocument/2006/relationships/hyperlink" Target="https://m.edsoo.ru/f8434c84" TargetMode="External"/><Relationship Id="rId22" Type="http://schemas.openxmlformats.org/officeDocument/2006/relationships/hyperlink" Target="https://m.edsoo.ru/f8423038" TargetMode="External"/><Relationship Id="rId27" Type="http://schemas.openxmlformats.org/officeDocument/2006/relationships/hyperlink" Target="https://m.edsoo.ru/f8423826" TargetMode="External"/><Relationship Id="rId43" Type="http://schemas.openxmlformats.org/officeDocument/2006/relationships/hyperlink" Target="https://m.edsoo.ru/f841f938" TargetMode="External"/><Relationship Id="rId48" Type="http://schemas.openxmlformats.org/officeDocument/2006/relationships/hyperlink" Target="https://m.edsoo.ru/f844369e" TargetMode="External"/><Relationship Id="rId64" Type="http://schemas.openxmlformats.org/officeDocument/2006/relationships/hyperlink" Target="https://m.edsoo.ru/c4e0ee40" TargetMode="External"/><Relationship Id="rId69" Type="http://schemas.openxmlformats.org/officeDocument/2006/relationships/hyperlink" Target="https://m.edsoo.ru/f84222d2" TargetMode="External"/><Relationship Id="rId113" Type="http://schemas.openxmlformats.org/officeDocument/2006/relationships/hyperlink" Target="https://m.edsoo.ru/f84291f4" TargetMode="External"/><Relationship Id="rId118" Type="http://schemas.openxmlformats.org/officeDocument/2006/relationships/hyperlink" Target="https://m.edsoo.ru/f842a086" TargetMode="External"/><Relationship Id="rId134" Type="http://schemas.openxmlformats.org/officeDocument/2006/relationships/hyperlink" Target="https://m.edsoo.ru/f842cb2e" TargetMode="External"/><Relationship Id="rId139" Type="http://schemas.openxmlformats.org/officeDocument/2006/relationships/hyperlink" Target="https://m.edsoo.ru/f842d682" TargetMode="External"/><Relationship Id="rId80" Type="http://schemas.openxmlformats.org/officeDocument/2006/relationships/hyperlink" Target="https://m.edsoo.ru/f842dcb8" TargetMode="External"/><Relationship Id="rId85" Type="http://schemas.openxmlformats.org/officeDocument/2006/relationships/hyperlink" Target="https://m.edsoo.ru/c4e0ee40" TargetMode="External"/><Relationship Id="rId150" Type="http://schemas.openxmlformats.org/officeDocument/2006/relationships/hyperlink" Target="https://m.edsoo.ru/c4e0ee40" TargetMode="External"/><Relationship Id="rId155" Type="http://schemas.openxmlformats.org/officeDocument/2006/relationships/hyperlink" Target="https://m.edsoo.ru/f842fea0" TargetMode="External"/><Relationship Id="rId171" Type="http://schemas.openxmlformats.org/officeDocument/2006/relationships/hyperlink" Target="https://m.edsoo.ru/c4e0ee40" TargetMode="External"/><Relationship Id="rId176" Type="http://schemas.openxmlformats.org/officeDocument/2006/relationships/hyperlink" Target="https://m.edsoo.ru/f843337a" TargetMode="External"/><Relationship Id="rId192" Type="http://schemas.openxmlformats.org/officeDocument/2006/relationships/hyperlink" Target="https://m.edsoo.ru/f8425cca" TargetMode="External"/><Relationship Id="rId197" Type="http://schemas.openxmlformats.org/officeDocument/2006/relationships/theme" Target="theme/theme1.xml"/><Relationship Id="rId12" Type="http://schemas.openxmlformats.org/officeDocument/2006/relationships/hyperlink" Target="https://m.edsoo.ru/7f410de8" TargetMode="External"/><Relationship Id="rId17" Type="http://schemas.openxmlformats.org/officeDocument/2006/relationships/hyperlink" Target="https://m.edsoo.ru/c4e0ee40" TargetMode="External"/><Relationship Id="rId33" Type="http://schemas.openxmlformats.org/officeDocument/2006/relationships/hyperlink" Target="https://m.edsoo.ru/f8424d3e" TargetMode="External"/><Relationship Id="rId38" Type="http://schemas.openxmlformats.org/officeDocument/2006/relationships/hyperlink" Target="https://m.edsoo.ru/f8426f80" TargetMode="External"/><Relationship Id="rId59" Type="http://schemas.openxmlformats.org/officeDocument/2006/relationships/hyperlink" Target="https://m.edsoo.ru/f8423272" TargetMode="External"/><Relationship Id="rId103" Type="http://schemas.openxmlformats.org/officeDocument/2006/relationships/hyperlink" Target="https://m.edsoo.ru/c4e0ee40" TargetMode="External"/><Relationship Id="rId108" Type="http://schemas.openxmlformats.org/officeDocument/2006/relationships/hyperlink" Target="https://m.edsoo.ru/f842c750" TargetMode="External"/><Relationship Id="rId124" Type="http://schemas.openxmlformats.org/officeDocument/2006/relationships/hyperlink" Target="https://m.edsoo.ru/c4e0ee40" TargetMode="External"/><Relationship Id="rId129" Type="http://schemas.openxmlformats.org/officeDocument/2006/relationships/hyperlink" Target="https://m.edsoo.ru/c4e0ee40" TargetMode="External"/><Relationship Id="rId54" Type="http://schemas.openxmlformats.org/officeDocument/2006/relationships/hyperlink" Target="https://m.edsoo.ru/f8423f9c" TargetMode="External"/><Relationship Id="rId70" Type="http://schemas.openxmlformats.org/officeDocument/2006/relationships/hyperlink" Target="https://m.edsoo.ru/f84300e4" TargetMode="External"/><Relationship Id="rId75" Type="http://schemas.openxmlformats.org/officeDocument/2006/relationships/hyperlink" Target="https://m.edsoo.ru/f8428c7c" TargetMode="External"/><Relationship Id="rId91" Type="http://schemas.openxmlformats.org/officeDocument/2006/relationships/hyperlink" Target="https://m.edsoo.ru/c4e0ee40" TargetMode="External"/><Relationship Id="rId96" Type="http://schemas.openxmlformats.org/officeDocument/2006/relationships/hyperlink" Target="https://m.edsoo.ru/f8430904" TargetMode="External"/><Relationship Id="rId140" Type="http://schemas.openxmlformats.org/officeDocument/2006/relationships/hyperlink" Target="https://m.edsoo.ru/f842e56e" TargetMode="External"/><Relationship Id="rId145" Type="http://schemas.openxmlformats.org/officeDocument/2006/relationships/hyperlink" Target="https://m.edsoo.ru/f842eb5e" TargetMode="External"/><Relationship Id="rId161" Type="http://schemas.openxmlformats.org/officeDocument/2006/relationships/hyperlink" Target="https://m.edsoo.ru/f843191c" TargetMode="External"/><Relationship Id="rId166" Type="http://schemas.openxmlformats.org/officeDocument/2006/relationships/hyperlink" Target="https://m.edsoo.ru/f84324ac" TargetMode="External"/><Relationship Id="rId182" Type="http://schemas.openxmlformats.org/officeDocument/2006/relationships/hyperlink" Target="https://m.edsoo.ru/f8434784" TargetMode="External"/><Relationship Id="rId187" Type="http://schemas.openxmlformats.org/officeDocument/2006/relationships/hyperlink" Target="https://m.edsoo.ru/c4e0ee40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orkprogram.edsoo.ru/templates/415" TargetMode="External"/><Relationship Id="rId23" Type="http://schemas.openxmlformats.org/officeDocument/2006/relationships/hyperlink" Target="https://m.edsoo.ru/f8423038" TargetMode="External"/><Relationship Id="rId28" Type="http://schemas.openxmlformats.org/officeDocument/2006/relationships/hyperlink" Target="https://m.edsoo.ru/f8428268" TargetMode="External"/><Relationship Id="rId49" Type="http://schemas.openxmlformats.org/officeDocument/2006/relationships/hyperlink" Target="https://m.edsoo.ru/f84437ca" TargetMode="External"/><Relationship Id="rId114" Type="http://schemas.openxmlformats.org/officeDocument/2006/relationships/hyperlink" Target="https://m.edsoo.ru/f8429906" TargetMode="External"/><Relationship Id="rId119" Type="http://schemas.openxmlformats.org/officeDocument/2006/relationships/hyperlink" Target="https://m.edsoo.ru/c4e0ee40" TargetMode="External"/><Relationship Id="rId44" Type="http://schemas.openxmlformats.org/officeDocument/2006/relationships/hyperlink" Target="https://m.edsoo.ru/f841f50a" TargetMode="External"/><Relationship Id="rId60" Type="http://schemas.openxmlformats.org/officeDocument/2006/relationships/hyperlink" Target="https://m.edsoo.ru/f84234ca" TargetMode="External"/><Relationship Id="rId65" Type="http://schemas.openxmlformats.org/officeDocument/2006/relationships/hyperlink" Target="https://m.edsoo.ru/f842c110" TargetMode="External"/><Relationship Id="rId81" Type="http://schemas.openxmlformats.org/officeDocument/2006/relationships/hyperlink" Target="https://m.edsoo.ru/f842df92" TargetMode="External"/><Relationship Id="rId86" Type="http://schemas.openxmlformats.org/officeDocument/2006/relationships/hyperlink" Target="https://m.edsoo.ru/c4e0ee40" TargetMode="External"/><Relationship Id="rId130" Type="http://schemas.openxmlformats.org/officeDocument/2006/relationships/hyperlink" Target="https://m.edsoo.ru/f8428e2a" TargetMode="External"/><Relationship Id="rId135" Type="http://schemas.openxmlformats.org/officeDocument/2006/relationships/hyperlink" Target="https://m.edsoo.ru/f842d240" TargetMode="External"/><Relationship Id="rId151" Type="http://schemas.openxmlformats.org/officeDocument/2006/relationships/hyperlink" Target="https://m.edsoo.ru/c4e0ee40" TargetMode="External"/><Relationship Id="rId156" Type="http://schemas.openxmlformats.org/officeDocument/2006/relationships/hyperlink" Target="https://m.edsoo.ru/f8430332" TargetMode="External"/><Relationship Id="rId177" Type="http://schemas.openxmlformats.org/officeDocument/2006/relationships/hyperlink" Target="https://m.edsoo.ru/f8433e88" TargetMode="External"/><Relationship Id="rId172" Type="http://schemas.openxmlformats.org/officeDocument/2006/relationships/hyperlink" Target="https://m.edsoo.ru/f8432a1a" TargetMode="External"/><Relationship Id="rId193" Type="http://schemas.openxmlformats.org/officeDocument/2006/relationships/hyperlink" Target="https://m.edsoo.ru/f8425ea0" TargetMode="External"/><Relationship Id="rId13" Type="http://schemas.openxmlformats.org/officeDocument/2006/relationships/hyperlink" Target="https://m.edsoo.ru/7f410de8" TargetMode="External"/><Relationship Id="rId18" Type="http://schemas.openxmlformats.org/officeDocument/2006/relationships/hyperlink" Target="https://m.edsoo.ru/f841ebc8" TargetMode="External"/><Relationship Id="rId39" Type="http://schemas.openxmlformats.org/officeDocument/2006/relationships/hyperlink" Target="https://m.edsoo.ru/f8422ac0" TargetMode="External"/><Relationship Id="rId109" Type="http://schemas.openxmlformats.org/officeDocument/2006/relationships/hyperlink" Target="https://m.edsoo.ru/c4e0ee40" TargetMode="External"/><Relationship Id="rId34" Type="http://schemas.openxmlformats.org/officeDocument/2006/relationships/hyperlink" Target="https://m.edsoo.ru/f84252c0" TargetMode="External"/><Relationship Id="rId50" Type="http://schemas.openxmlformats.org/officeDocument/2006/relationships/hyperlink" Target="https://m.edsoo.ru/f8421468" TargetMode="External"/><Relationship Id="rId55" Type="http://schemas.openxmlformats.org/officeDocument/2006/relationships/hyperlink" Target="https://m.edsoo.ru/f84202ac" TargetMode="External"/><Relationship Id="rId76" Type="http://schemas.openxmlformats.org/officeDocument/2006/relationships/hyperlink" Target="https://m.edsoo.ru/c4e0ee40" TargetMode="External"/><Relationship Id="rId97" Type="http://schemas.openxmlformats.org/officeDocument/2006/relationships/hyperlink" Target="https://m.edsoo.ru/c4e0ee40" TargetMode="External"/><Relationship Id="rId104" Type="http://schemas.openxmlformats.org/officeDocument/2006/relationships/hyperlink" Target="https://m.edsoo.ru/c4e0ee40" TargetMode="External"/><Relationship Id="rId120" Type="http://schemas.openxmlformats.org/officeDocument/2006/relationships/hyperlink" Target="https://m.edsoo.ru/f842a23e" TargetMode="External"/><Relationship Id="rId125" Type="http://schemas.openxmlformats.org/officeDocument/2006/relationships/hyperlink" Target="https://m.edsoo.ru/f842ba62" TargetMode="External"/><Relationship Id="rId141" Type="http://schemas.openxmlformats.org/officeDocument/2006/relationships/hyperlink" Target="https://m.edsoo.ru/f842d894" TargetMode="External"/><Relationship Id="rId146" Type="http://schemas.openxmlformats.org/officeDocument/2006/relationships/hyperlink" Target="https://m.edsoo.ru/f842f036" TargetMode="External"/><Relationship Id="rId167" Type="http://schemas.openxmlformats.org/officeDocument/2006/relationships/hyperlink" Target="https://m.edsoo.ru/f843260a" TargetMode="External"/><Relationship Id="rId188" Type="http://schemas.openxmlformats.org/officeDocument/2006/relationships/hyperlink" Target="https://m.edsoo.ru/c4e0ee40" TargetMode="External"/><Relationship Id="rId7" Type="http://schemas.openxmlformats.org/officeDocument/2006/relationships/hyperlink" Target="https://workprogram.edsoo.ru/templates/415" TargetMode="External"/><Relationship Id="rId71" Type="http://schemas.openxmlformats.org/officeDocument/2006/relationships/hyperlink" Target="https://m.edsoo.ru/f84220ca" TargetMode="External"/><Relationship Id="rId92" Type="http://schemas.openxmlformats.org/officeDocument/2006/relationships/hyperlink" Target="https://m.edsoo.ru/c4e0ee40" TargetMode="External"/><Relationship Id="rId162" Type="http://schemas.openxmlformats.org/officeDocument/2006/relationships/hyperlink" Target="https://m.edsoo.ru/f8431d40" TargetMode="External"/><Relationship Id="rId183" Type="http://schemas.openxmlformats.org/officeDocument/2006/relationships/hyperlink" Target="https://m.edsoo.ru/f8433cd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23682" TargetMode="External"/><Relationship Id="rId24" Type="http://schemas.openxmlformats.org/officeDocument/2006/relationships/hyperlink" Target="https://m.edsoo.ru/f8423038" TargetMode="External"/><Relationship Id="rId40" Type="http://schemas.openxmlformats.org/officeDocument/2006/relationships/hyperlink" Target="https://m.edsoo.ru/f844436e" TargetMode="External"/><Relationship Id="rId45" Type="http://schemas.openxmlformats.org/officeDocument/2006/relationships/hyperlink" Target="https://m.edsoo.ru/f841f35c" TargetMode="External"/><Relationship Id="rId66" Type="http://schemas.openxmlformats.org/officeDocument/2006/relationships/hyperlink" Target="https://m.edsoo.ru/f842163e" TargetMode="External"/><Relationship Id="rId87" Type="http://schemas.openxmlformats.org/officeDocument/2006/relationships/hyperlink" Target="https://m.edsoo.ru/f8421c24" TargetMode="External"/><Relationship Id="rId110" Type="http://schemas.openxmlformats.org/officeDocument/2006/relationships/hyperlink" Target="https://m.edsoo.ru/f84296c2" TargetMode="External"/><Relationship Id="rId115" Type="http://schemas.openxmlformats.org/officeDocument/2006/relationships/hyperlink" Target="https://m.edsoo.ru/f8429cd0" TargetMode="External"/><Relationship Id="rId131" Type="http://schemas.openxmlformats.org/officeDocument/2006/relationships/hyperlink" Target="https://m.edsoo.ru/f842c32c" TargetMode="External"/><Relationship Id="rId136" Type="http://schemas.openxmlformats.org/officeDocument/2006/relationships/hyperlink" Target="https://m.edsoo.ru/c4e0ee40" TargetMode="External"/><Relationship Id="rId157" Type="http://schemas.openxmlformats.org/officeDocument/2006/relationships/hyperlink" Target="https://m.edsoo.ru/f8430ff8" TargetMode="External"/><Relationship Id="rId178" Type="http://schemas.openxmlformats.org/officeDocument/2006/relationships/hyperlink" Target="https://m.edsoo.ru/f8434072" TargetMode="External"/><Relationship Id="rId61" Type="http://schemas.openxmlformats.org/officeDocument/2006/relationships/hyperlink" Target="https://m.edsoo.ru/f8421800" TargetMode="External"/><Relationship Id="rId82" Type="http://schemas.openxmlformats.org/officeDocument/2006/relationships/hyperlink" Target="https://m.edsoo.ru/c4e0ee40" TargetMode="External"/><Relationship Id="rId152" Type="http://schemas.openxmlformats.org/officeDocument/2006/relationships/hyperlink" Target="https://m.edsoo.ru/c4e0ee40" TargetMode="External"/><Relationship Id="rId173" Type="http://schemas.openxmlformats.org/officeDocument/2006/relationships/hyperlink" Target="https://m.edsoo.ru/f8432d80" TargetMode="External"/><Relationship Id="rId194" Type="http://schemas.openxmlformats.org/officeDocument/2006/relationships/hyperlink" Target="https://m.edsoo.ru/f8434dd8" TargetMode="External"/><Relationship Id="rId19" Type="http://schemas.openxmlformats.org/officeDocument/2006/relationships/hyperlink" Target="https://m.edsoo.ru/f84228ae" TargetMode="External"/><Relationship Id="rId14" Type="http://schemas.openxmlformats.org/officeDocument/2006/relationships/hyperlink" Target="https://m.edsoo.ru/7f410de8" TargetMode="External"/><Relationship Id="rId30" Type="http://schemas.openxmlformats.org/officeDocument/2006/relationships/hyperlink" Target="https://m.edsoo.ru/f8423d3a" TargetMode="External"/><Relationship Id="rId35" Type="http://schemas.openxmlformats.org/officeDocument/2006/relationships/hyperlink" Target="https://m.edsoo.ru/f8426be8" TargetMode="External"/><Relationship Id="rId56" Type="http://schemas.openxmlformats.org/officeDocument/2006/relationships/hyperlink" Target="https://m.edsoo.ru/f8420644" TargetMode="External"/><Relationship Id="rId77" Type="http://schemas.openxmlformats.org/officeDocument/2006/relationships/hyperlink" Target="https://m.edsoo.ru/c4e0ee40" TargetMode="External"/><Relationship Id="rId100" Type="http://schemas.openxmlformats.org/officeDocument/2006/relationships/hyperlink" Target="https://m.edsoo.ru/f842730e" TargetMode="External"/><Relationship Id="rId105" Type="http://schemas.openxmlformats.org/officeDocument/2006/relationships/hyperlink" Target="https://m.edsoo.ru/f84228ae" TargetMode="External"/><Relationship Id="rId126" Type="http://schemas.openxmlformats.org/officeDocument/2006/relationships/hyperlink" Target="https://m.edsoo.ru/f842bd28" TargetMode="External"/><Relationship Id="rId147" Type="http://schemas.openxmlformats.org/officeDocument/2006/relationships/hyperlink" Target="https://m.edsoo.ru/f842edb6" TargetMode="External"/><Relationship Id="rId168" Type="http://schemas.openxmlformats.org/officeDocument/2006/relationships/hyperlink" Target="https://m.edsoo.ru/f84321b4" TargetMode="External"/><Relationship Id="rId8" Type="http://schemas.openxmlformats.org/officeDocument/2006/relationships/hyperlink" Target="https://workprogram.edsoo.ru/templates/415" TargetMode="External"/><Relationship Id="rId51" Type="http://schemas.openxmlformats.org/officeDocument/2006/relationships/hyperlink" Target="https://m.edsoo.ru/f841fb4a" TargetMode="External"/><Relationship Id="rId72" Type="http://schemas.openxmlformats.org/officeDocument/2006/relationships/hyperlink" Target="https://m.edsoo.ru/f8426238" TargetMode="External"/><Relationship Id="rId93" Type="http://schemas.openxmlformats.org/officeDocument/2006/relationships/hyperlink" Target="https://m.edsoo.ru/c4e0ee40" TargetMode="External"/><Relationship Id="rId98" Type="http://schemas.openxmlformats.org/officeDocument/2006/relationships/hyperlink" Target="https://m.edsoo.ru/f84276d8" TargetMode="External"/><Relationship Id="rId121" Type="http://schemas.openxmlformats.org/officeDocument/2006/relationships/hyperlink" Target="https://m.edsoo.ru/f842b152" TargetMode="External"/><Relationship Id="rId142" Type="http://schemas.openxmlformats.org/officeDocument/2006/relationships/hyperlink" Target="https://m.edsoo.ru/f842e974" TargetMode="External"/><Relationship Id="rId163" Type="http://schemas.openxmlformats.org/officeDocument/2006/relationships/hyperlink" Target="https://m.edsoo.ru/f8431b06" TargetMode="External"/><Relationship Id="rId184" Type="http://schemas.openxmlformats.org/officeDocument/2006/relationships/hyperlink" Target="https://m.edsoo.ru/f8433924" TargetMode="External"/><Relationship Id="rId189" Type="http://schemas.openxmlformats.org/officeDocument/2006/relationships/hyperlink" Target="https://m.edsoo.ru/f8423b6e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f84239ca" TargetMode="External"/><Relationship Id="rId46" Type="http://schemas.openxmlformats.org/officeDocument/2006/relationships/hyperlink" Target="https://m.edsoo.ru/f841f708" TargetMode="External"/><Relationship Id="rId67" Type="http://schemas.openxmlformats.org/officeDocument/2006/relationships/hyperlink" Target="https://m.edsoo.ru/f842163e" TargetMode="External"/><Relationship Id="rId116" Type="http://schemas.openxmlformats.org/officeDocument/2006/relationships/hyperlink" Target="https://m.edsoo.ru/f8429adc" TargetMode="External"/><Relationship Id="rId137" Type="http://schemas.openxmlformats.org/officeDocument/2006/relationships/hyperlink" Target="https://m.edsoo.ru/f842d47a" TargetMode="External"/><Relationship Id="rId158" Type="http://schemas.openxmlformats.org/officeDocument/2006/relationships/hyperlink" Target="https://m.edsoo.ru/f84311d8" TargetMode="External"/><Relationship Id="rId20" Type="http://schemas.openxmlformats.org/officeDocument/2006/relationships/hyperlink" Target="https://m.edsoo.ru/f8422d40" TargetMode="External"/><Relationship Id="rId41" Type="http://schemas.openxmlformats.org/officeDocument/2006/relationships/hyperlink" Target="https://m.edsoo.ru/f8444bfc" TargetMode="External"/><Relationship Id="rId62" Type="http://schemas.openxmlformats.org/officeDocument/2006/relationships/hyperlink" Target="https://m.edsoo.ru/f8421238" TargetMode="External"/><Relationship Id="rId83" Type="http://schemas.openxmlformats.org/officeDocument/2006/relationships/hyperlink" Target="https://m.edsoo.ru/f842a6b2" TargetMode="External"/><Relationship Id="rId88" Type="http://schemas.openxmlformats.org/officeDocument/2006/relationships/hyperlink" Target="https://m.edsoo.ru/f842b42c" TargetMode="External"/><Relationship Id="rId111" Type="http://schemas.openxmlformats.org/officeDocument/2006/relationships/hyperlink" Target="https://m.edsoo.ru/f8429ec4" TargetMode="External"/><Relationship Id="rId132" Type="http://schemas.openxmlformats.org/officeDocument/2006/relationships/hyperlink" Target="https://m.edsoo.ru/f842c53e" TargetMode="External"/><Relationship Id="rId153" Type="http://schemas.openxmlformats.org/officeDocument/2006/relationships/hyperlink" Target="https://m.edsoo.ru/f842f6f8" TargetMode="External"/><Relationship Id="rId174" Type="http://schemas.openxmlformats.org/officeDocument/2006/relationships/hyperlink" Target="https://m.edsoo.ru/f843303c" TargetMode="External"/><Relationship Id="rId179" Type="http://schemas.openxmlformats.org/officeDocument/2006/relationships/hyperlink" Target="https://m.edsoo.ru/c4e0ee40" TargetMode="External"/><Relationship Id="rId195" Type="http://schemas.openxmlformats.org/officeDocument/2006/relationships/hyperlink" Target="https://m.edsoo.ru/f841ef10" TargetMode="External"/><Relationship Id="rId190" Type="http://schemas.openxmlformats.org/officeDocument/2006/relationships/hyperlink" Target="https://m.edsoo.ru/c4e0ee40" TargetMode="External"/><Relationship Id="rId15" Type="http://schemas.openxmlformats.org/officeDocument/2006/relationships/hyperlink" Target="https://m.edsoo.ru/7f410de8" TargetMode="External"/><Relationship Id="rId36" Type="http://schemas.openxmlformats.org/officeDocument/2006/relationships/hyperlink" Target="https://m.edsoo.ru/f8426dd2" TargetMode="External"/><Relationship Id="rId57" Type="http://schemas.openxmlformats.org/officeDocument/2006/relationships/hyperlink" Target="https://m.edsoo.ru/f8420842" TargetMode="External"/><Relationship Id="rId106" Type="http://schemas.openxmlformats.org/officeDocument/2006/relationships/hyperlink" Target="https://m.edsoo.ru/c4e0ee40" TargetMode="External"/><Relationship Id="rId127" Type="http://schemas.openxmlformats.org/officeDocument/2006/relationships/hyperlink" Target="https://m.edsoo.ru/c4e0ee40" TargetMode="External"/><Relationship Id="rId10" Type="http://schemas.openxmlformats.org/officeDocument/2006/relationships/hyperlink" Target="https://m.edsoo.ru/7f410de8" TargetMode="External"/><Relationship Id="rId31" Type="http://schemas.openxmlformats.org/officeDocument/2006/relationships/hyperlink" Target="https://m.edsoo.ru/f84248ca" TargetMode="External"/><Relationship Id="rId52" Type="http://schemas.openxmlformats.org/officeDocument/2006/relationships/hyperlink" Target="https://m.edsoo.ru/f841fe24" TargetMode="External"/><Relationship Id="rId73" Type="http://schemas.openxmlformats.org/officeDocument/2006/relationships/hyperlink" Target="https://m.edsoo.ru/f8421e54" TargetMode="External"/><Relationship Id="rId78" Type="http://schemas.openxmlformats.org/officeDocument/2006/relationships/hyperlink" Target="https://m.edsoo.ru/c4e0ee40" TargetMode="External"/><Relationship Id="rId94" Type="http://schemas.openxmlformats.org/officeDocument/2006/relationships/hyperlink" Target="https://m.edsoo.ru/f8423f9c" TargetMode="External"/><Relationship Id="rId99" Type="http://schemas.openxmlformats.org/officeDocument/2006/relationships/hyperlink" Target="https://m.edsoo.ru/f8427d36" TargetMode="External"/><Relationship Id="rId101" Type="http://schemas.openxmlformats.org/officeDocument/2006/relationships/hyperlink" Target="https://m.edsoo.ru/f8424f28" TargetMode="External"/><Relationship Id="rId122" Type="http://schemas.openxmlformats.org/officeDocument/2006/relationships/hyperlink" Target="https://m.edsoo.ru/f842b878" TargetMode="External"/><Relationship Id="rId143" Type="http://schemas.openxmlformats.org/officeDocument/2006/relationships/hyperlink" Target="https://m.edsoo.ru/f842e758" TargetMode="External"/><Relationship Id="rId148" Type="http://schemas.openxmlformats.org/officeDocument/2006/relationships/hyperlink" Target="https://m.edsoo.ru/f842f3a6" TargetMode="External"/><Relationship Id="rId164" Type="http://schemas.openxmlformats.org/officeDocument/2006/relationships/hyperlink" Target="https://m.edsoo.ru/f843233a" TargetMode="External"/><Relationship Id="rId169" Type="http://schemas.openxmlformats.org/officeDocument/2006/relationships/hyperlink" Target="https://m.edsoo.ru/f8431fd4" TargetMode="External"/><Relationship Id="rId185" Type="http://schemas.openxmlformats.org/officeDocument/2006/relationships/hyperlink" Target="https://m.edsoo.ru/f8433af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0de8" TargetMode="External"/><Relationship Id="rId180" Type="http://schemas.openxmlformats.org/officeDocument/2006/relationships/hyperlink" Target="https://m.edsoo.ru/f843422a" TargetMode="External"/><Relationship Id="rId26" Type="http://schemas.openxmlformats.org/officeDocument/2006/relationships/hyperlink" Target="https://m.edsoo.ru/f842368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10464</Words>
  <Characters>59647</Characters>
  <Application>Microsoft Office Word</Application>
  <DocSecurity>0</DocSecurity>
  <Lines>497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Карина</dc:creator>
  <cp:lastModifiedBy>Конкина Анна Евгенье</cp:lastModifiedBy>
  <cp:revision>6</cp:revision>
  <cp:lastPrinted>2023-09-11T17:18:00Z</cp:lastPrinted>
  <dcterms:created xsi:type="dcterms:W3CDTF">2023-10-11T17:42:00Z</dcterms:created>
  <dcterms:modified xsi:type="dcterms:W3CDTF">2023-10-22T17:11:00Z</dcterms:modified>
</cp:coreProperties>
</file>