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DD" w:rsidRDefault="00D47686" w:rsidP="00D47686">
      <w:pPr>
        <w:tabs>
          <w:tab w:val="left" w:pos="100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80FDD" w:rsidRDefault="005738DE" w:rsidP="00D47686">
      <w:pPr>
        <w:tabs>
          <w:tab w:val="left" w:pos="100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DD" w:rsidRDefault="00780FDD" w:rsidP="00D47686">
      <w:pPr>
        <w:tabs>
          <w:tab w:val="left" w:pos="100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38DE" w:rsidRDefault="005738DE" w:rsidP="00780FDD">
      <w:pPr>
        <w:tabs>
          <w:tab w:val="left" w:pos="100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63AE" w:rsidRPr="004A614A" w:rsidRDefault="00D87B6C" w:rsidP="00780FDD">
      <w:pPr>
        <w:tabs>
          <w:tab w:val="left" w:pos="1000"/>
          <w:tab w:val="center" w:pos="46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44EFA" w:rsidRPr="004A614A" w:rsidRDefault="00144EFA" w:rsidP="00D47686">
      <w:pPr>
        <w:pStyle w:val="Default"/>
        <w:spacing w:line="360" w:lineRule="auto"/>
        <w:jc w:val="right"/>
      </w:pPr>
      <w:r w:rsidRPr="004A614A">
        <w:t xml:space="preserve">«Чтобы сделать ребёнка умным и рассудительным, </w:t>
      </w:r>
    </w:p>
    <w:p w:rsidR="00144EFA" w:rsidRPr="004A614A" w:rsidRDefault="00144EFA" w:rsidP="00D47686">
      <w:pPr>
        <w:pStyle w:val="Default"/>
        <w:spacing w:line="360" w:lineRule="auto"/>
        <w:jc w:val="right"/>
      </w:pPr>
      <w:r w:rsidRPr="004A614A">
        <w:t xml:space="preserve">сделайте его крепким и здоровым». </w:t>
      </w:r>
    </w:p>
    <w:p w:rsidR="00883C84" w:rsidRPr="004A614A" w:rsidRDefault="00144EFA" w:rsidP="00D47686">
      <w:pPr>
        <w:pStyle w:val="Default"/>
        <w:spacing w:line="360" w:lineRule="auto"/>
        <w:jc w:val="right"/>
      </w:pPr>
      <w:r w:rsidRPr="004A614A">
        <w:t xml:space="preserve">Ж.-Ж. Руссо </w:t>
      </w:r>
    </w:p>
    <w:p w:rsidR="00FD7F06" w:rsidRPr="004A614A" w:rsidRDefault="00883C84" w:rsidP="00FD7F06">
      <w:pPr>
        <w:pStyle w:val="Default"/>
        <w:spacing w:line="360" w:lineRule="auto"/>
        <w:ind w:firstLine="708"/>
        <w:jc w:val="both"/>
      </w:pPr>
      <w:r w:rsidRPr="004A614A">
        <w:t xml:space="preserve"> </w:t>
      </w:r>
      <w:r w:rsidR="00FD7F06" w:rsidRPr="004A614A">
        <w:t xml:space="preserve">Рабочая программа по внеурочной деятельности «Разговор о правильном питании» составлена </w:t>
      </w:r>
      <w:r w:rsidR="0031559A" w:rsidRPr="00336548">
        <w:t>с требованиями Федерального государственного образовательного стандарта  начального общего образования;</w:t>
      </w:r>
      <w:r w:rsidR="0031559A">
        <w:t xml:space="preserve"> </w:t>
      </w:r>
      <w:r w:rsidR="0031559A" w:rsidRPr="00336548">
        <w:t>Концепции духовно-нравственного развития и воспит</w:t>
      </w:r>
      <w:r w:rsidR="0031559A">
        <w:t>ания личности гражданина России</w:t>
      </w:r>
      <w:r w:rsidR="0031559A" w:rsidRPr="00336548">
        <w:t>; планируемых результато</w:t>
      </w:r>
      <w:r w:rsidR="0031559A">
        <w:t>в начального общего образования</w:t>
      </w:r>
      <w:r w:rsidR="00FD7F06" w:rsidRPr="004A614A">
        <w:t>.</w:t>
      </w:r>
    </w:p>
    <w:p w:rsidR="00C17948" w:rsidRPr="004A614A" w:rsidRDefault="00883C84" w:rsidP="000738F1">
      <w:pPr>
        <w:pStyle w:val="Default"/>
        <w:spacing w:line="360" w:lineRule="auto"/>
        <w:ind w:firstLine="708"/>
        <w:jc w:val="both"/>
      </w:pPr>
      <w:r w:rsidRPr="004A614A">
        <w:t xml:space="preserve">В основе программы лежит авторская  программа  </w:t>
      </w:r>
      <w:r w:rsidRPr="004A614A">
        <w:rPr>
          <w:rFonts w:eastAsia="Times New Roman"/>
        </w:rPr>
        <w:t>Безруких М.М., Филиппов</w:t>
      </w:r>
      <w:r w:rsidRPr="004A614A">
        <w:t>ой</w:t>
      </w:r>
      <w:r w:rsidRPr="004A614A">
        <w:rPr>
          <w:rFonts w:eastAsia="Times New Roman"/>
        </w:rPr>
        <w:t xml:space="preserve"> Т.А., Макеев</w:t>
      </w:r>
      <w:r w:rsidRPr="004A614A">
        <w:t>ой</w:t>
      </w:r>
      <w:r w:rsidRPr="004A614A">
        <w:rPr>
          <w:rFonts w:eastAsia="Times New Roman"/>
        </w:rPr>
        <w:t xml:space="preserve"> А.Г.</w:t>
      </w:r>
      <w:r w:rsidRPr="004A614A">
        <w:t xml:space="preserve"> «Разговор о правильном питании».</w:t>
      </w:r>
    </w:p>
    <w:p w:rsidR="00634CCC" w:rsidRPr="004A614A" w:rsidRDefault="00D87B6C" w:rsidP="00D47686">
      <w:pPr>
        <w:spacing w:after="0" w:line="360" w:lineRule="auto"/>
        <w:jc w:val="center"/>
        <w:rPr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b/>
          <w:sz w:val="24"/>
          <w:szCs w:val="24"/>
        </w:rPr>
        <w:t>Общая х</w:t>
      </w:r>
      <w:r w:rsidR="00817DA2" w:rsidRPr="004A614A">
        <w:rPr>
          <w:rFonts w:ascii="Times New Roman" w:hAnsi="Times New Roman" w:cs="Times New Roman"/>
          <w:b/>
          <w:sz w:val="24"/>
          <w:szCs w:val="24"/>
        </w:rPr>
        <w:t xml:space="preserve">арактеристика </w:t>
      </w:r>
      <w:r w:rsidR="004A614A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За последние годы школа очень изменилась. И новое современное оборудование, и новые технологии и многое другое. Это облегчает труд педагога и делает обучение детей интересным и доступным. Но ничто не заменит общение педагога с детьми. Учитель постоянно ведёт с ребятами разговор о школе, в которую бы они ходили с радостью. Дети мечтают о радостной школе, а мы мечтаем, чтобы дети были, прежде всего, здоровы. 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Главной задачей воспитания мы считаем сохранение физического, психического здоровья подрастающего поколения. Благополучие человека зависит от душевного и телесного здоровья, что напрямую связано с образом жизни, который ведёт человек. Здоровый образ жизни – это такое поведение, стиль жизни, который способствует сохранению и укреплению здоровья. И учить вести здоровый образ жизни надо начинать в детстве. Реализация программы «Разговор о правильном питании» в начальной школе является удачным тому примером. 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 Как показывают исследования специалистов, только 20% пап и мам знакомы с принципами организации здорового питания детей. Практически все родители сталкиваются с проблемами в организации питания детей: нежелание ребёнка завтракать перед школой, есть горячий завтрак – кашу, привычка есть в сухомятку, нежелание есть супы, овощи, молочные продукты, рыбу. Несмотря на это, далеко не все родители считают необходимым рассказывать детям о важности питания. Исходя из этого, работа с родителями (беседы, анкетирование) должна предшествовать непосредственной работе по программе. 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 Неконтролируемый поток рекламы (чипсов, газированных напитков, шоколадных батончиков, всевозможных конфет) формирует неправильный стереотип питания у детей. Семейные традиции зачастую тоже дают неправильное представление о питании: в </w:t>
      </w:r>
      <w:r w:rsidRPr="004A614A">
        <w:rPr>
          <w:rFonts w:ascii="Times New Roman" w:hAnsi="Times New Roman" w:cs="Times New Roman"/>
          <w:sz w:val="24"/>
          <w:szCs w:val="24"/>
        </w:rPr>
        <w:lastRenderedPageBreak/>
        <w:t xml:space="preserve">некоторых семьях, например, в меню преобладают углеводы, мясо, крахмалистые продукты, в малых количествах употребляются овощи, фрукты, море продукты. Это приводит к дисбалансу в организме. 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Следовательно, формировать правильное представление о питании необходимо начинать не только у детей младшего школьного возраста, но и у их родителей. </w:t>
      </w:r>
    </w:p>
    <w:p w:rsidR="00634CCC" w:rsidRPr="004A614A" w:rsidRDefault="00634CC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В увлекательной игровой форме дети должны знакомиться с гигиеной питания, узнавать о полезных и вредных продуктах, о совместимости и несовместимости продуктов между собой, получать представления о правилах этикета. Культура питания – это основа здорового образа жизни. Данная программа предусматривает пробуждение у детей интереса к народным традициям, связанным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народов. </w:t>
      </w:r>
    </w:p>
    <w:p w:rsidR="00CE1567" w:rsidRPr="004A614A" w:rsidRDefault="00634CCC" w:rsidP="00D47686">
      <w:pPr>
        <w:pStyle w:val="a4"/>
        <w:spacing w:before="0" w:beforeAutospacing="0" w:after="0" w:afterAutospacing="0" w:line="360" w:lineRule="auto"/>
        <w:ind w:firstLine="708"/>
        <w:jc w:val="both"/>
        <w:rPr>
          <w:rFonts w:eastAsiaTheme="minorHAnsi"/>
          <w:lang w:eastAsia="en-US"/>
        </w:rPr>
      </w:pPr>
      <w:r w:rsidRPr="004A614A">
        <w:rPr>
          <w:i/>
        </w:rPr>
        <w:t>Преимущество программы</w:t>
      </w:r>
      <w:r w:rsidRPr="004A614A">
        <w:t xml:space="preserve"> заключается в том, что её материал носит практико-ориентированный характер, актуален для детей. Всё, что они узнают и чему учатся на занятиях, они могут применить дома и в гостях уже сегодня. </w:t>
      </w:r>
    </w:p>
    <w:p w:rsidR="00D87B6C" w:rsidRPr="004A614A" w:rsidRDefault="00D87B6C" w:rsidP="00D47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634CCC" w:rsidRPr="004A614A" w:rsidRDefault="00634CCC" w:rsidP="00D476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i/>
          <w:sz w:val="24"/>
          <w:szCs w:val="24"/>
        </w:rPr>
        <w:t>Цель программы:</w:t>
      </w:r>
      <w:r w:rsidRPr="004A614A">
        <w:rPr>
          <w:rFonts w:ascii="Times New Roman" w:hAnsi="Times New Roman" w:cs="Times New Roman"/>
          <w:sz w:val="24"/>
          <w:szCs w:val="24"/>
        </w:rPr>
        <w:t xml:space="preserve"> формирование у детей основ культуры питания как одной из составляющих здорового образа жизни. </w:t>
      </w:r>
    </w:p>
    <w:p w:rsidR="00634CCC" w:rsidRPr="004A614A" w:rsidRDefault="00634CCC" w:rsidP="00D4768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614A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Образовательные задачи: </w:t>
      </w:r>
    </w:p>
    <w:p w:rsidR="00634CCC" w:rsidRPr="004A614A" w:rsidRDefault="00634CCC" w:rsidP="00D476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представления детей о здоровье как одной из важнейших человеческих ценностей, </w:t>
      </w:r>
    </w:p>
    <w:p w:rsidR="00634CCC" w:rsidRPr="004A614A" w:rsidRDefault="00634CCC" w:rsidP="00D476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формирование готовности заботиться и укреплять здоровье; </w:t>
      </w:r>
    </w:p>
    <w:p w:rsidR="00634CCC" w:rsidRPr="004A614A" w:rsidRDefault="00634CCC" w:rsidP="00D476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расширение знаний детей о правилах питания, направленных на сохранение и укрепление здоровья, формирование готовности выполнять эти правила; </w:t>
      </w:r>
    </w:p>
    <w:p w:rsidR="00634CCC" w:rsidRPr="004A614A" w:rsidRDefault="00634CCC" w:rsidP="00D476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навыков правильного питания как составной части здорового образа жизни; </w:t>
      </w:r>
    </w:p>
    <w:p w:rsidR="00634CCC" w:rsidRPr="004A614A" w:rsidRDefault="00634CCC" w:rsidP="00D476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пробуждение у детей интереса к народным традициям, связанным с питанием и здоровьем, расширение знаний об истории и традициях своего народа. </w:t>
      </w:r>
    </w:p>
    <w:p w:rsidR="00634CCC" w:rsidRPr="004A614A" w:rsidRDefault="00634CCC" w:rsidP="00D4768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614A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 задачи: </w:t>
      </w:r>
    </w:p>
    <w:p w:rsidR="00634CCC" w:rsidRPr="004A614A" w:rsidRDefault="00634CCC" w:rsidP="00D4768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представления о социокультурных аспектах питания, его связи с культурой и историей народа; </w:t>
      </w:r>
    </w:p>
    <w:p w:rsidR="00634CCC" w:rsidRPr="004A614A" w:rsidRDefault="00634CCC" w:rsidP="00D4768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представления о правилах этикета, связанных с питанием, осознание того, что навыки этикета являются неотъемлемой частью общей культуры личности. </w:t>
      </w:r>
    </w:p>
    <w:p w:rsidR="00634CCC" w:rsidRPr="004A614A" w:rsidRDefault="00634CCC" w:rsidP="00D4768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614A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 задачи: </w:t>
      </w:r>
    </w:p>
    <w:p w:rsidR="00634CCC" w:rsidRPr="004A614A" w:rsidRDefault="00634CCC" w:rsidP="00D4768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кругозора, интереса к познавательной деятельности; </w:t>
      </w:r>
    </w:p>
    <w:p w:rsidR="00634CCC" w:rsidRPr="004A614A" w:rsidRDefault="00634CCC" w:rsidP="00D4768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самостоятельности, самоконтроля; </w:t>
      </w:r>
    </w:p>
    <w:p w:rsidR="00634CCC" w:rsidRPr="004A614A" w:rsidRDefault="00634CCC" w:rsidP="00D4768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коммуникативности; </w:t>
      </w:r>
    </w:p>
    <w:p w:rsidR="00634CCC" w:rsidRPr="004A614A" w:rsidRDefault="00634CCC" w:rsidP="00D4768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способностей. </w:t>
      </w:r>
    </w:p>
    <w:p w:rsidR="0031559A" w:rsidRPr="004A614A" w:rsidRDefault="0031559A" w:rsidP="003155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b/>
          <w:sz w:val="24"/>
          <w:szCs w:val="24"/>
        </w:rPr>
        <w:t>курса в учебном плане</w:t>
      </w:r>
    </w:p>
    <w:p w:rsidR="004D39E6" w:rsidRPr="004A614A" w:rsidRDefault="006324F9" w:rsidP="00D4768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color w:val="000000"/>
          <w:sz w:val="24"/>
          <w:szCs w:val="24"/>
        </w:rPr>
        <w:t>Программа</w:t>
      </w:r>
      <w:r w:rsidR="0031559A">
        <w:rPr>
          <w:rFonts w:ascii="Times New Roman" w:hAnsi="Times New Roman" w:cs="Times New Roman"/>
          <w:color w:val="000000"/>
          <w:sz w:val="24"/>
          <w:szCs w:val="24"/>
        </w:rPr>
        <w:t xml:space="preserve"> курса </w:t>
      </w:r>
      <w:r w:rsidRPr="004A614A">
        <w:rPr>
          <w:rFonts w:ascii="Times New Roman" w:hAnsi="Times New Roman" w:cs="Times New Roman"/>
          <w:color w:val="000000"/>
          <w:sz w:val="24"/>
          <w:szCs w:val="24"/>
        </w:rPr>
        <w:t xml:space="preserve"> «Разговор о правильном питании» адресована учащимся начальной школы и рассчитана на 4 года – полный курс обучения детей в начальной школе. </w:t>
      </w:r>
      <w:r w:rsidR="00144EFA" w:rsidRPr="004A614A">
        <w:rPr>
          <w:rFonts w:ascii="Times New Roman" w:hAnsi="Times New Roman" w:cs="Times New Roman"/>
          <w:sz w:val="24"/>
          <w:szCs w:val="24"/>
        </w:rPr>
        <w:t>В первом классе</w:t>
      </w:r>
      <w:r w:rsidR="00144EFA" w:rsidRPr="004A61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EFA" w:rsidRPr="004A614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4D39E6" w:rsidRPr="004A614A">
        <w:rPr>
          <w:rFonts w:ascii="Times New Roman" w:eastAsia="Times New Roman" w:hAnsi="Times New Roman" w:cs="Times New Roman"/>
          <w:sz w:val="24"/>
          <w:szCs w:val="24"/>
        </w:rPr>
        <w:t>анятия проводятся 1 раз в неделю</w:t>
      </w:r>
      <w:r w:rsidR="00144EFA" w:rsidRPr="004A614A">
        <w:rPr>
          <w:rFonts w:ascii="Times New Roman" w:eastAsia="Times New Roman" w:hAnsi="Times New Roman" w:cs="Times New Roman"/>
          <w:sz w:val="24"/>
          <w:szCs w:val="24"/>
        </w:rPr>
        <w:t xml:space="preserve"> по 35 минут</w:t>
      </w:r>
      <w:r w:rsidR="004D39E6" w:rsidRPr="004A614A">
        <w:rPr>
          <w:rFonts w:ascii="Times New Roman" w:eastAsia="Times New Roman" w:hAnsi="Times New Roman" w:cs="Times New Roman"/>
          <w:sz w:val="24"/>
          <w:szCs w:val="24"/>
        </w:rPr>
        <w:t>. Всего 33 часа в год.</w:t>
      </w:r>
    </w:p>
    <w:p w:rsidR="004D39E6" w:rsidRPr="004A614A" w:rsidRDefault="004D39E6" w:rsidP="00D47686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Ценностные ориентиры </w:t>
      </w:r>
      <w:r w:rsidR="0031559A" w:rsidRPr="0031559A">
        <w:rPr>
          <w:rFonts w:ascii="Times New Roman" w:eastAsia="Times New Roman" w:hAnsi="Times New Roman" w:cs="Times New Roman"/>
          <w:b/>
          <w:sz w:val="24"/>
          <w:szCs w:val="24"/>
        </w:rPr>
        <w:t>содержания курса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>Одним из результатов обучения программе «Разговор о правильном питании» является решение задач воспитания – осмысление и интериоризация (присвоение) младшими школьниками системы ценностей.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жизни и человека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 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общения</w:t>
      </w:r>
      <w:r w:rsidRPr="004A61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добра и истины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 </w:t>
      </w:r>
      <w:r w:rsidRPr="004A614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поступай так, как ты бы хотел, чтобы поступали с тобой; не говори неправды; будь милосерден и т.д.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семьи</w:t>
      </w:r>
      <w:r w:rsidRPr="004A61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– 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труда и творчества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социальной солидарности</w:t>
      </w:r>
      <w:r w:rsidRPr="004A61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– 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обладание чувствами справедливости, милосердия, чести, достоинства по отношению к себе и к другим людям. </w:t>
      </w:r>
    </w:p>
    <w:p w:rsidR="004D39E6" w:rsidRPr="004A614A" w:rsidRDefault="004D39E6" w:rsidP="00D4768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61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Ценность гражданственности и патриотизма</w:t>
      </w:r>
      <w:r w:rsidRPr="004A61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4A61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31559A" w:rsidRDefault="004D39E6" w:rsidP="00D47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ab/>
      </w:r>
    </w:p>
    <w:p w:rsidR="0031559A" w:rsidRDefault="0031559A" w:rsidP="00D47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59A" w:rsidRDefault="0031559A" w:rsidP="00D47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FA" w:rsidRPr="004A614A" w:rsidRDefault="00817DA2" w:rsidP="00D476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lastRenderedPageBreak/>
        <w:t>Формы и методы обучения</w:t>
      </w:r>
    </w:p>
    <w:p w:rsidR="00817DA2" w:rsidRPr="004A614A" w:rsidRDefault="00817DA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t xml:space="preserve">В качестве организации занятий в программу внесены </w:t>
      </w:r>
      <w:r w:rsidRPr="004A614A">
        <w:rPr>
          <w:rFonts w:ascii="Times New Roman" w:hAnsi="Times New Roman" w:cs="Times New Roman"/>
          <w:i/>
          <w:sz w:val="24"/>
          <w:szCs w:val="24"/>
        </w:rPr>
        <w:t>различные формы:</w:t>
      </w:r>
      <w:r w:rsidRPr="004A614A">
        <w:rPr>
          <w:rFonts w:ascii="Times New Roman" w:hAnsi="Times New Roman" w:cs="Times New Roman"/>
          <w:sz w:val="24"/>
          <w:szCs w:val="24"/>
        </w:rPr>
        <w:t xml:space="preserve"> экскурсии, наблюдение, сюжетно-ролевые игры, игры по правилам, мини проекты, совместная работа с родителями, групповые дискуссии, мозговой штурм.</w:t>
      </w:r>
    </w:p>
    <w:p w:rsidR="00817DA2" w:rsidRPr="004A614A" w:rsidRDefault="00817DA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i/>
          <w:sz w:val="24"/>
          <w:szCs w:val="24"/>
        </w:rPr>
        <w:t>Основные методы обучения:</w:t>
      </w:r>
      <w:r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6324F9" w:rsidRPr="004A614A">
        <w:rPr>
          <w:rFonts w:ascii="Times New Roman" w:hAnsi="Times New Roman" w:cs="Times New Roman"/>
          <w:sz w:val="24"/>
          <w:szCs w:val="24"/>
        </w:rPr>
        <w:t>репродуктивный</w:t>
      </w:r>
      <w:r w:rsidRPr="004A614A">
        <w:rPr>
          <w:rFonts w:ascii="Times New Roman" w:hAnsi="Times New Roman" w:cs="Times New Roman"/>
          <w:sz w:val="24"/>
          <w:szCs w:val="24"/>
        </w:rPr>
        <w:t>,</w:t>
      </w:r>
      <w:r w:rsidR="006324F9" w:rsidRPr="004A614A">
        <w:rPr>
          <w:rFonts w:ascii="Times New Roman" w:hAnsi="Times New Roman" w:cs="Times New Roman"/>
          <w:sz w:val="24"/>
          <w:szCs w:val="24"/>
        </w:rPr>
        <w:t xml:space="preserve"> проблемный</w:t>
      </w:r>
      <w:r w:rsidRPr="004A614A">
        <w:rPr>
          <w:rFonts w:ascii="Times New Roman" w:hAnsi="Times New Roman" w:cs="Times New Roman"/>
          <w:sz w:val="24"/>
          <w:szCs w:val="24"/>
        </w:rPr>
        <w:t xml:space="preserve"> обьяснительно-иллюстративный,  </w:t>
      </w:r>
      <w:r w:rsidR="006324F9" w:rsidRPr="004A614A">
        <w:rPr>
          <w:rFonts w:ascii="Times New Roman" w:hAnsi="Times New Roman" w:cs="Times New Roman"/>
          <w:sz w:val="24"/>
          <w:szCs w:val="24"/>
        </w:rPr>
        <w:t>частично-</w:t>
      </w:r>
      <w:r w:rsidRPr="004A614A">
        <w:rPr>
          <w:rFonts w:ascii="Times New Roman" w:hAnsi="Times New Roman" w:cs="Times New Roman"/>
          <w:sz w:val="24"/>
          <w:szCs w:val="24"/>
        </w:rPr>
        <w:t>поисковый.</w:t>
      </w:r>
    </w:p>
    <w:p w:rsidR="0031559A" w:rsidRDefault="0031559A" w:rsidP="003155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559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:rsidR="0065445C" w:rsidRPr="0065445C" w:rsidRDefault="0065445C" w:rsidP="006544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hAnsi="Times New Roman" w:cs="Times New Roman"/>
          <w:b/>
          <w:i/>
          <w:sz w:val="24"/>
          <w:szCs w:val="24"/>
        </w:rPr>
        <w:t>Личностные действия</w:t>
      </w:r>
    </w:p>
    <w:p w:rsidR="0065445C" w:rsidRPr="0065445C" w:rsidRDefault="0065445C" w:rsidP="00654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Сформированность внутренней позиции школьника, адекватная мотивация внеучебной игровой деятельности, включая учебные и познавательные мотивы, установка на здоровый образ жизни, готовность следовать нормам здоровьесберегающего поведения, способность к моральной самооценке.</w:t>
      </w:r>
    </w:p>
    <w:p w:rsidR="0065445C" w:rsidRPr="0065445C" w:rsidRDefault="0065445C" w:rsidP="006544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hAnsi="Times New Roman" w:cs="Times New Roman"/>
          <w:b/>
          <w:i/>
          <w:sz w:val="24"/>
          <w:szCs w:val="24"/>
        </w:rPr>
        <w:t xml:space="preserve"> Регулятивные действия</w:t>
      </w:r>
      <w:r w:rsidRPr="0065445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5445C" w:rsidRPr="0065445C" w:rsidRDefault="0065445C" w:rsidP="00654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 xml:space="preserve"> Овладение всеми типами учебных действий, включая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выполнение.</w:t>
      </w:r>
    </w:p>
    <w:p w:rsidR="0065445C" w:rsidRPr="0065445C" w:rsidRDefault="0065445C" w:rsidP="006544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hAnsi="Times New Roman" w:cs="Times New Roman"/>
          <w:b/>
          <w:i/>
          <w:sz w:val="24"/>
          <w:szCs w:val="24"/>
        </w:rPr>
        <w:t xml:space="preserve"> Познавательные действия</w:t>
      </w:r>
      <w:r w:rsidRPr="0065445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5445C" w:rsidRPr="0065445C" w:rsidRDefault="0065445C" w:rsidP="00654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 xml:space="preserve"> Приобретение знаний об основах рационального питания, представления о правилах этикета, связанных с питанием, умений пользоваться знаково-символическими средствами, действием моделирования, составлением проектов.</w:t>
      </w:r>
    </w:p>
    <w:p w:rsidR="0065445C" w:rsidRPr="0065445C" w:rsidRDefault="0065445C" w:rsidP="006544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hAnsi="Times New Roman" w:cs="Times New Roman"/>
          <w:b/>
          <w:i/>
          <w:sz w:val="24"/>
          <w:szCs w:val="24"/>
        </w:rPr>
        <w:t xml:space="preserve"> Коммуникативные действия</w:t>
      </w:r>
      <w:r w:rsidRPr="0065445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5445C" w:rsidRPr="0065445C" w:rsidRDefault="0065445C" w:rsidP="006544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 xml:space="preserve"> </w:t>
      </w:r>
      <w:r w:rsidRPr="0065445C">
        <w:rPr>
          <w:rFonts w:ascii="Times New Roman" w:hAnsi="Times New Roman" w:cs="Times New Roman"/>
          <w:sz w:val="24"/>
          <w:szCs w:val="24"/>
        </w:rPr>
        <w:tab/>
        <w:t>Способность учитывать позицию собеседника, уважительное отношение к иному мнению,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деятельности.</w:t>
      </w:r>
    </w:p>
    <w:p w:rsidR="00867CE0" w:rsidRPr="004A614A" w:rsidRDefault="00867CE0" w:rsidP="00D476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="00054862" w:rsidRPr="004A614A">
        <w:rPr>
          <w:rFonts w:ascii="Times New Roman" w:eastAsia="Times New Roman" w:hAnsi="Times New Roman" w:cs="Times New Roman"/>
          <w:b/>
          <w:sz w:val="24"/>
          <w:szCs w:val="24"/>
        </w:rPr>
        <w:t>1-го года обучения (1 класс)</w:t>
      </w:r>
    </w:p>
    <w:p w:rsidR="00144EFA" w:rsidRPr="004A614A" w:rsidRDefault="00144EFA" w:rsidP="00D4768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b/>
          <w:sz w:val="24"/>
          <w:szCs w:val="24"/>
        </w:rPr>
        <w:t>Ученики должны знать:</w:t>
      </w:r>
    </w:p>
    <w:p w:rsidR="00144EFA" w:rsidRPr="004A614A" w:rsidRDefault="00144EFA" w:rsidP="00D47686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полезные продукты;</w:t>
      </w:r>
    </w:p>
    <w:p w:rsidR="00144EFA" w:rsidRPr="004A614A" w:rsidRDefault="00144EFA" w:rsidP="00D47686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правила этикета;</w:t>
      </w:r>
    </w:p>
    <w:p w:rsidR="00144EFA" w:rsidRPr="004A614A" w:rsidRDefault="00144EFA" w:rsidP="00D47686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роль правильного питания в здоровом образе жизни.</w:t>
      </w:r>
    </w:p>
    <w:p w:rsidR="00144EFA" w:rsidRPr="004A614A" w:rsidRDefault="00144EFA" w:rsidP="00D4768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У</w:t>
      </w:r>
      <w:r w:rsidRPr="004A614A">
        <w:rPr>
          <w:rFonts w:ascii="Times New Roman" w:eastAsia="Times New Roman" w:hAnsi="Times New Roman" w:cs="Times New Roman"/>
          <w:b/>
          <w:sz w:val="24"/>
          <w:szCs w:val="24"/>
        </w:rPr>
        <w:t>ченики должны уметь:</w:t>
      </w:r>
    </w:p>
    <w:p w:rsidR="00144EFA" w:rsidRPr="004A614A" w:rsidRDefault="00144EFA" w:rsidP="00D47686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соблюдать режим дня</w:t>
      </w:r>
      <w:r w:rsidRPr="004A614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44EFA" w:rsidRPr="004A614A" w:rsidRDefault="00144EFA" w:rsidP="00D47686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выполнять  правила правильного питания;</w:t>
      </w:r>
    </w:p>
    <w:p w:rsidR="00144EFA" w:rsidRPr="004A614A" w:rsidRDefault="00144EFA" w:rsidP="00D47686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eastAsia="Times New Roman" w:hAnsi="Times New Roman" w:cs="Times New Roman"/>
          <w:sz w:val="24"/>
          <w:szCs w:val="24"/>
        </w:rPr>
        <w:t>выбирать в рацион питания полезные продукты</w:t>
      </w:r>
      <w:r w:rsidRPr="004A614A">
        <w:rPr>
          <w:rFonts w:ascii="Times New Roman" w:hAnsi="Times New Roman" w:cs="Times New Roman"/>
          <w:sz w:val="24"/>
          <w:szCs w:val="24"/>
        </w:rPr>
        <w:t>.</w:t>
      </w:r>
    </w:p>
    <w:p w:rsidR="00144EFA" w:rsidRPr="004A614A" w:rsidRDefault="00144EFA" w:rsidP="00D47686">
      <w:pPr>
        <w:tabs>
          <w:tab w:val="left" w:pos="885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Способы проверки результатов освоения программы</w:t>
      </w:r>
    </w:p>
    <w:p w:rsidR="00144EFA" w:rsidRPr="004A614A" w:rsidRDefault="00144EFA" w:rsidP="00D4768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sz w:val="24"/>
          <w:szCs w:val="24"/>
        </w:rPr>
        <w:lastRenderedPageBreak/>
        <w:tab/>
        <w:t>Подведение итогов по результатам освоения материалов данной программы может происходить в виде защиты творческих проектов, выставки работ по различ</w:t>
      </w:r>
      <w:r w:rsidR="00054862" w:rsidRPr="004A614A">
        <w:rPr>
          <w:rFonts w:ascii="Times New Roman" w:hAnsi="Times New Roman" w:cs="Times New Roman"/>
          <w:sz w:val="24"/>
          <w:szCs w:val="24"/>
        </w:rPr>
        <w:t>ным темам, проведение конкурсов, праздников.</w:t>
      </w:r>
    </w:p>
    <w:p w:rsidR="00054862" w:rsidRPr="004A614A" w:rsidRDefault="00054862" w:rsidP="004045BA">
      <w:pPr>
        <w:tabs>
          <w:tab w:val="left" w:pos="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Содержание разделов программы</w:t>
      </w:r>
    </w:p>
    <w:p w:rsidR="00C856AC" w:rsidRPr="004A614A" w:rsidRDefault="00C856AC" w:rsidP="00D47686">
      <w:pPr>
        <w:tabs>
          <w:tab w:val="left" w:pos="885"/>
          <w:tab w:val="left" w:pos="55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4A614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A06EE" w:rsidRPr="004A614A">
        <w:rPr>
          <w:rFonts w:ascii="Times New Roman" w:hAnsi="Times New Roman" w:cs="Times New Roman"/>
          <w:b/>
          <w:sz w:val="24"/>
          <w:szCs w:val="24"/>
        </w:rPr>
        <w:t xml:space="preserve">. Разнообразие питания (6 </w:t>
      </w:r>
      <w:r w:rsidRPr="004A614A">
        <w:rPr>
          <w:rFonts w:ascii="Times New Roman" w:hAnsi="Times New Roman" w:cs="Times New Roman"/>
          <w:b/>
          <w:sz w:val="24"/>
          <w:szCs w:val="24"/>
        </w:rPr>
        <w:t>часов)</w:t>
      </w:r>
      <w:r w:rsidRPr="004A614A">
        <w:rPr>
          <w:rFonts w:ascii="Times New Roman" w:hAnsi="Times New Roman" w:cs="Times New Roman"/>
          <w:b/>
          <w:sz w:val="24"/>
          <w:szCs w:val="24"/>
        </w:rPr>
        <w:tab/>
      </w:r>
    </w:p>
    <w:p w:rsidR="009F6D1D" w:rsidRPr="004A614A" w:rsidRDefault="009F6D1D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Если хочешь быть здоров.</w:t>
      </w:r>
      <w:r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Знакомство с героями «Улицы Сезам». Куклы – Зелибоба, Кубик, Бусинка. Реальные персонажи – девочка Катя, папа Кати (дядя Саша), мама (тетя Нина), дворничиха тетя Даша. </w:t>
      </w:r>
    </w:p>
    <w:p w:rsidR="009F6D1D" w:rsidRPr="004A614A" w:rsidRDefault="0005486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Самые полезные продукты.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 Какие продукты полезны и необходимы  человеку?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 Полезные продукты среди любимых   блюд (практическая работа). Анкетирование «Полезные привычки». Экскурсия в </w:t>
      </w:r>
      <w:r w:rsidR="00C856AC" w:rsidRPr="004A614A">
        <w:rPr>
          <w:rFonts w:ascii="Times New Roman" w:hAnsi="Times New Roman" w:cs="Times New Roman"/>
          <w:sz w:val="24"/>
          <w:szCs w:val="24"/>
        </w:rPr>
        <w:t>магазин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. Сюжетно-ролевая игра «Мы идем в магазин». Игра-соревнование «Разложи продукты на разноцветные столы». Динамическая игра «Поезд». Тест «Самые полезные продукты». </w:t>
      </w:r>
    </w:p>
    <w:p w:rsidR="00C856AC" w:rsidRPr="004A614A" w:rsidRDefault="00C856AC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На вкус и цвет товарищей нет. </w:t>
      </w:r>
      <w:r w:rsidRPr="004A614A">
        <w:rPr>
          <w:rFonts w:ascii="Times New Roman" w:hAnsi="Times New Roman" w:cs="Times New Roman"/>
          <w:sz w:val="24"/>
          <w:szCs w:val="24"/>
        </w:rPr>
        <w:t>Разнообразие вкусовых свойств различных продуктов. Кухни разных народов. Практическая работа «Определи вкус продукта». Конкурс-викторина «Что за чудо пирожки?» Игра «Приготовь блюдо».</w:t>
      </w:r>
    </w:p>
    <w:p w:rsidR="00C856AC" w:rsidRPr="004A614A" w:rsidRDefault="00C856AC" w:rsidP="00D4768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4A614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A614A">
        <w:rPr>
          <w:rFonts w:ascii="Times New Roman" w:hAnsi="Times New Roman" w:cs="Times New Roman"/>
          <w:b/>
          <w:sz w:val="24"/>
          <w:szCs w:val="24"/>
        </w:rPr>
        <w:t>. Организация и гигиена питания (</w:t>
      </w:r>
      <w:r w:rsidR="000A06EE" w:rsidRPr="004A614A">
        <w:rPr>
          <w:rFonts w:ascii="Times New Roman" w:hAnsi="Times New Roman" w:cs="Times New Roman"/>
          <w:b/>
          <w:sz w:val="24"/>
          <w:szCs w:val="24"/>
        </w:rPr>
        <w:t>17</w:t>
      </w:r>
      <w:r w:rsidRPr="004A614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9F6D1D" w:rsidRPr="004A614A" w:rsidRDefault="0005486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 Как правильно есть.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Основные принципы гигиены питания. </w:t>
      </w:r>
      <w:r w:rsidR="00E7420F" w:rsidRPr="004A614A">
        <w:rPr>
          <w:rFonts w:ascii="Times New Roman" w:hAnsi="Times New Roman" w:cs="Times New Roman"/>
          <w:sz w:val="24"/>
          <w:szCs w:val="24"/>
        </w:rPr>
        <w:t>Игра-обсуждение «Законы питания». Игра «Чем не стоит делиться». Работа в тетрадях, оформление плаката с правилами питания.</w:t>
      </w:r>
    </w:p>
    <w:p w:rsidR="009F6D1D" w:rsidRPr="004A614A" w:rsidRDefault="0005486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 Удивительные превращения пирожка.</w:t>
      </w:r>
      <w:r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Важность регулярного питания. Соблюдение режима питания. </w:t>
      </w:r>
      <w:r w:rsidR="009F6D1D" w:rsidRPr="004A614A">
        <w:rPr>
          <w:rFonts w:ascii="Times New Roman" w:hAnsi="Times New Roman" w:cs="Times New Roman"/>
          <w:sz w:val="24"/>
          <w:szCs w:val="24"/>
        </w:rPr>
        <w:t xml:space="preserve">Соревнование «Кто правильно покажет время?». Тест. Игра «Доскажи пословицу». Игра «Помоги Кате». Демонстрация удивительного превращения пирожка. </w:t>
      </w:r>
    </w:p>
    <w:p w:rsidR="009F6D1D" w:rsidRPr="004A614A" w:rsidRDefault="0005486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Из чего варят кашу и как сделать кашу вкусной.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 Завтрак – обязательный компонент ежедневного меню, различные варианты завтрака.</w:t>
      </w:r>
      <w:r w:rsidR="009F6D1D" w:rsidRPr="004A614A">
        <w:rPr>
          <w:rFonts w:ascii="Times New Roman" w:hAnsi="Times New Roman" w:cs="Times New Roman"/>
          <w:sz w:val="24"/>
          <w:szCs w:val="24"/>
        </w:rPr>
        <w:t xml:space="preserve"> Игра «Пословицы запутались». Игра «Отгадай-ка». Игра «Знатоки». Игра «Угадай сказку». Конкурс «Самая вкусная и полезная каша». Викторина «Печка в русских сказках». Игра «Поварята». Составление меню завтрака.</w:t>
      </w:r>
    </w:p>
    <w:p w:rsidR="009F6D1D" w:rsidRPr="004A614A" w:rsidRDefault="00054862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 Плох обед</w:t>
      </w:r>
      <w:r w:rsidR="00E7420F" w:rsidRPr="004A614A">
        <w:rPr>
          <w:rFonts w:ascii="Times New Roman" w:hAnsi="Times New Roman" w:cs="Times New Roman"/>
          <w:b/>
          <w:sz w:val="24"/>
          <w:szCs w:val="24"/>
        </w:rPr>
        <w:t>,</w:t>
      </w:r>
      <w:r w:rsidRPr="004A614A">
        <w:rPr>
          <w:rFonts w:ascii="Times New Roman" w:hAnsi="Times New Roman" w:cs="Times New Roman"/>
          <w:b/>
          <w:sz w:val="24"/>
          <w:szCs w:val="24"/>
        </w:rPr>
        <w:t xml:space="preserve"> если хлеба нет.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Обед – обязательный компонент ежедневного меню, структура обеда. </w:t>
      </w:r>
      <w:r w:rsidR="009F6D1D" w:rsidRPr="004A614A">
        <w:rPr>
          <w:rFonts w:ascii="Times New Roman" w:hAnsi="Times New Roman" w:cs="Times New Roman"/>
          <w:sz w:val="24"/>
          <w:szCs w:val="24"/>
        </w:rPr>
        <w:t>Игра «Угадай-ка». Игра «Секреты обеда». Игра «Советы хозяюшки». Игра «Лесенка с секретом». Составление меню обеда.</w:t>
      </w:r>
      <w:r w:rsidR="000A06EE" w:rsidRPr="004A614A">
        <w:rPr>
          <w:rFonts w:ascii="Times New Roman" w:hAnsi="Times New Roman" w:cs="Times New Roman"/>
          <w:sz w:val="24"/>
          <w:szCs w:val="24"/>
        </w:rPr>
        <w:t xml:space="preserve"> Экскурсия на хлебозавод.</w:t>
      </w:r>
    </w:p>
    <w:p w:rsidR="009F6D1D" w:rsidRPr="004A614A" w:rsidRDefault="009F6D1D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Полдник. </w:t>
      </w:r>
      <w:r w:rsidR="00E7420F" w:rsidRPr="004A614A">
        <w:rPr>
          <w:rFonts w:ascii="Times New Roman" w:hAnsi="Times New Roman" w:cs="Times New Roman"/>
          <w:b/>
          <w:sz w:val="24"/>
          <w:szCs w:val="24"/>
        </w:rPr>
        <w:t>Время есть булочки.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Знакомство с вариантами полдника. Значение молока и молочных продуктов. 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Конкурс-викторина «Знатоки молока». Игра-демонстрация «Это удивительное молоко». Кроссворд «Молоко». Игра «Подбери рифму». </w:t>
      </w:r>
    </w:p>
    <w:p w:rsidR="00054862" w:rsidRPr="004A614A" w:rsidRDefault="009F6D1D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lastRenderedPageBreak/>
        <w:t>Пора ужинать.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 Ужин – обязательный компонент ежедневного меню, состав ужина.</w:t>
      </w:r>
      <w:r w:rsidRPr="004A614A">
        <w:rPr>
          <w:rFonts w:ascii="Times New Roman" w:hAnsi="Times New Roman" w:cs="Times New Roman"/>
          <w:sz w:val="24"/>
          <w:szCs w:val="24"/>
        </w:rPr>
        <w:t xml:space="preserve"> </w:t>
      </w:r>
      <w:r w:rsidR="00E7420F" w:rsidRPr="004A614A">
        <w:rPr>
          <w:rFonts w:ascii="Times New Roman" w:hAnsi="Times New Roman" w:cs="Times New Roman"/>
          <w:sz w:val="24"/>
          <w:szCs w:val="24"/>
        </w:rPr>
        <w:t xml:space="preserve">Игра «Объяснялки». Игра-демонстрация «Как приготовить бутерброд». Игра «Что можно есть на ужин». </w:t>
      </w:r>
      <w:r w:rsidRPr="004A614A">
        <w:rPr>
          <w:rFonts w:ascii="Times New Roman" w:hAnsi="Times New Roman" w:cs="Times New Roman"/>
          <w:sz w:val="24"/>
          <w:szCs w:val="24"/>
        </w:rPr>
        <w:t>Составление меню ужина.</w:t>
      </w:r>
      <w:r w:rsidR="000A06EE" w:rsidRPr="004A614A">
        <w:rPr>
          <w:rFonts w:ascii="Times New Roman" w:hAnsi="Times New Roman" w:cs="Times New Roman"/>
          <w:sz w:val="24"/>
          <w:szCs w:val="24"/>
        </w:rPr>
        <w:t xml:space="preserve"> Экскурсия в столовую.</w:t>
      </w:r>
    </w:p>
    <w:p w:rsidR="009F6D1D" w:rsidRPr="004A614A" w:rsidRDefault="009F6D1D" w:rsidP="00D47686">
      <w:pPr>
        <w:tabs>
          <w:tab w:val="left" w:pos="8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4A614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856AC" w:rsidRPr="004A614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A614A">
        <w:rPr>
          <w:rFonts w:ascii="Times New Roman" w:hAnsi="Times New Roman" w:cs="Times New Roman"/>
          <w:b/>
          <w:sz w:val="24"/>
          <w:szCs w:val="24"/>
        </w:rPr>
        <w:t>. Витамины и минеральные вещества в рационе здорового питания (</w:t>
      </w:r>
      <w:r w:rsidR="000A06EE" w:rsidRPr="004A614A">
        <w:rPr>
          <w:rFonts w:ascii="Times New Roman" w:hAnsi="Times New Roman" w:cs="Times New Roman"/>
          <w:b/>
          <w:sz w:val="24"/>
          <w:szCs w:val="24"/>
        </w:rPr>
        <w:t>10</w:t>
      </w:r>
      <w:r w:rsidRPr="004A614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34451E" w:rsidRPr="004A614A" w:rsidRDefault="00EB34AD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Где найти витамины весной?</w:t>
      </w:r>
      <w:r w:rsidR="0034451E" w:rsidRPr="004A614A">
        <w:rPr>
          <w:rFonts w:ascii="Times New Roman" w:hAnsi="Times New Roman" w:cs="Times New Roman"/>
          <w:sz w:val="24"/>
          <w:szCs w:val="24"/>
        </w:rPr>
        <w:t xml:space="preserve"> Значение витаминов и минеральных веществ в жизни человека.  Игра «Отгадай название». Игра «Отгадай мелодию». Игра «Вкусные истории».</w:t>
      </w:r>
    </w:p>
    <w:p w:rsidR="00B663AE" w:rsidRPr="004A614A" w:rsidRDefault="00EB34AD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Как утолить жажду…</w:t>
      </w:r>
      <w:r w:rsidR="00B663AE" w:rsidRPr="004A614A">
        <w:rPr>
          <w:rFonts w:ascii="Times New Roman" w:hAnsi="Times New Roman" w:cs="Times New Roman"/>
          <w:sz w:val="24"/>
          <w:szCs w:val="24"/>
        </w:rPr>
        <w:t xml:space="preserve"> Значение жидкости для организма человека. Игра-демонстрация «Из чего готовят соки». Игра-демонстрация «Мы не дружим с сухомяткой». Игра «Праздник чая».</w:t>
      </w:r>
    </w:p>
    <w:p w:rsidR="00B663AE" w:rsidRPr="004A614A" w:rsidRDefault="00B663AE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Что надо есть, если хочешь стать сильнее.</w:t>
      </w:r>
      <w:r w:rsidRPr="004A614A">
        <w:rPr>
          <w:rFonts w:ascii="Times New Roman" w:hAnsi="Times New Roman" w:cs="Times New Roman"/>
          <w:sz w:val="24"/>
          <w:szCs w:val="24"/>
        </w:rPr>
        <w:t xml:space="preserve"> Связь рациона питания с образом жизни. Высококалорийные продукты. Игра «Мой день». Игра «Меню спортсмена».</w:t>
      </w:r>
    </w:p>
    <w:p w:rsidR="00B663AE" w:rsidRPr="004A614A" w:rsidRDefault="00B663AE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 xml:space="preserve">Овощи, ягоды, фрукты – витаминные продукты. </w:t>
      </w:r>
      <w:r w:rsidRPr="004A614A">
        <w:rPr>
          <w:rFonts w:ascii="Times New Roman" w:hAnsi="Times New Roman" w:cs="Times New Roman"/>
          <w:sz w:val="24"/>
          <w:szCs w:val="24"/>
        </w:rPr>
        <w:t>Разнообразие фруктов, ягод, значение их для организма. КВН «Овощи, ягоды, фрукты – витаминные продукты». Стенгазета «Витаминная радуга».</w:t>
      </w:r>
    </w:p>
    <w:p w:rsidR="00B663AE" w:rsidRPr="004A614A" w:rsidRDefault="00B663AE" w:rsidP="00D47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14A">
        <w:rPr>
          <w:rFonts w:ascii="Times New Roman" w:hAnsi="Times New Roman" w:cs="Times New Roman"/>
          <w:b/>
          <w:sz w:val="24"/>
          <w:szCs w:val="24"/>
        </w:rPr>
        <w:t>Каждому овощу свое время.</w:t>
      </w:r>
      <w:r w:rsidRPr="004A614A">
        <w:rPr>
          <w:rFonts w:ascii="Times New Roman" w:hAnsi="Times New Roman" w:cs="Times New Roman"/>
          <w:sz w:val="24"/>
          <w:szCs w:val="24"/>
        </w:rPr>
        <w:t xml:space="preserve"> Разнообразие овощей, их полезные свойства. Игра-соревнование «Вершки-корешки». Игра-эстафета «Собираем урождай».</w:t>
      </w:r>
    </w:p>
    <w:p w:rsidR="0065445C" w:rsidRPr="0065445C" w:rsidRDefault="0065445C" w:rsidP="0065445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45C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65445C" w:rsidRPr="0065445C" w:rsidRDefault="0065445C" w:rsidP="006544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hAnsi="Times New Roman" w:cs="Times New Roman"/>
          <w:b/>
          <w:i/>
          <w:sz w:val="24"/>
          <w:szCs w:val="24"/>
        </w:rPr>
        <w:t>Библиотечный фонд (книгопечатная продукция)</w:t>
      </w:r>
      <w:r w:rsidRPr="0065445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Безруких М.М., Филиппова Т.А., Макеева А.Г. Разговор о правильном питании/ Методическое пособие.- М.: ОЛМА Медиа Групп, 2011, 80с.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Верзилин Н. Путешествие с домашними растениями.-Л., 1974,200с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Кондова С.Н.Что готовить, когда мамы нет дома М., 1990,185с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Ладодо К.С Продукты и блюда в детском питании. М.,1991,190с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Похлёбкин В.В. История важнейших пищевых продуктов.М., 2000, 350с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>Справочник по детской диетике. М.1977., 340 с.</w:t>
      </w:r>
    </w:p>
    <w:p w:rsidR="0065445C" w:rsidRPr="0065445C" w:rsidRDefault="0065445C" w:rsidP="0065445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t xml:space="preserve">Этикет и сервировка праздничного стола. М., 2002.400с </w:t>
      </w:r>
    </w:p>
    <w:p w:rsidR="0065445C" w:rsidRPr="0065445C" w:rsidRDefault="0065445C" w:rsidP="0065445C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5445C">
        <w:rPr>
          <w:rFonts w:ascii="Times New Roman" w:hAnsi="Times New Roman" w:cs="Times New Roman"/>
          <w:sz w:val="24"/>
        </w:rPr>
        <w:t>Киселёва Г.Г., Ковалёв В.А. Как изучить состояние здоровья школьника?/ Начальная школа, 2007. - № 2</w:t>
      </w:r>
    </w:p>
    <w:p w:rsidR="0065445C" w:rsidRPr="0065445C" w:rsidRDefault="0065445C" w:rsidP="0065445C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5445C">
        <w:rPr>
          <w:rFonts w:ascii="Times New Roman" w:hAnsi="Times New Roman" w:cs="Times New Roman"/>
          <w:sz w:val="24"/>
        </w:rPr>
        <w:t>Ковалько В.И. Здоровьесберегающие технологии в начальной школе. 1 – 4 классы. М.: «ВАКО», 2006.</w:t>
      </w:r>
    </w:p>
    <w:p w:rsidR="0065445C" w:rsidRPr="0065445C" w:rsidRDefault="0065445C" w:rsidP="0065445C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5445C">
        <w:rPr>
          <w:rFonts w:ascii="Times New Roman" w:hAnsi="Times New Roman" w:cs="Times New Roman"/>
          <w:sz w:val="24"/>
        </w:rPr>
        <w:t>Копылов Ю.А., Полянская Н.В. Режим учёбы и отдыха ослабленных детей./ Начальная школа, 2007. - № 9</w:t>
      </w:r>
    </w:p>
    <w:p w:rsidR="0065445C" w:rsidRPr="0065445C" w:rsidRDefault="0065445C" w:rsidP="0065445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445C">
        <w:rPr>
          <w:rFonts w:ascii="Times New Roman" w:hAnsi="Times New Roman" w:cs="Times New Roman"/>
          <w:sz w:val="24"/>
          <w:szCs w:val="24"/>
        </w:rPr>
        <w:lastRenderedPageBreak/>
        <w:t>Павлова М.А. Дидактические игры, как средство формирования навыков здорового образа жизни. САРАТОВ 2006 </w:t>
      </w:r>
    </w:p>
    <w:p w:rsidR="0065445C" w:rsidRPr="0065445C" w:rsidRDefault="0065445C" w:rsidP="006544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5445C">
        <w:rPr>
          <w:rFonts w:ascii="Times New Roman" w:eastAsia="Times New Roman" w:hAnsi="Times New Roman" w:cs="Times New Roman"/>
          <w:b/>
          <w:i/>
          <w:sz w:val="24"/>
          <w:szCs w:val="24"/>
        </w:rPr>
        <w:t>Технические средства обучения: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 xml:space="preserve">мультимедийный проектор, </w:t>
      </w:r>
      <w:r w:rsidRPr="003E0E08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3E0E08">
        <w:rPr>
          <w:rFonts w:ascii="Times New Roman" w:eastAsia="Times New Roman" w:hAnsi="Times New Roman" w:cs="Times New Roman"/>
          <w:sz w:val="24"/>
          <w:szCs w:val="24"/>
        </w:rPr>
        <w:t>-плееры, МРЗ-плеер;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компьютер с учебным программным обеспечением;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музыкальный центр;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демонстрационный экран;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магнитная доска;</w:t>
      </w:r>
    </w:p>
    <w:p w:rsidR="0065445C" w:rsidRPr="003E0E08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цифровой фотоаппарат;</w:t>
      </w:r>
    </w:p>
    <w:p w:rsidR="0065445C" w:rsidRDefault="0065445C" w:rsidP="0065445C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сканер, ксерокс и цветной принтер;</w:t>
      </w:r>
    </w:p>
    <w:p w:rsidR="0065445C" w:rsidRPr="003E0E08" w:rsidRDefault="0065445C" w:rsidP="0065445C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E08">
        <w:rPr>
          <w:rFonts w:ascii="Times New Roman" w:eastAsia="Times New Roman" w:hAnsi="Times New Roman" w:cs="Times New Roman"/>
          <w:sz w:val="24"/>
          <w:szCs w:val="24"/>
        </w:rPr>
        <w:t>специализированные цифровые инструменты учебной деятельности (компьютерные программы);</w:t>
      </w:r>
    </w:p>
    <w:p w:rsidR="0065445C" w:rsidRDefault="0065445C" w:rsidP="00654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7686" w:rsidRDefault="00D47686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445C" w:rsidRDefault="0065445C" w:rsidP="008E2E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6EE" w:rsidRPr="006E46D3" w:rsidRDefault="000A06EE" w:rsidP="00D476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6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Календарно-тематическое планирование </w:t>
      </w:r>
    </w:p>
    <w:tbl>
      <w:tblPr>
        <w:tblStyle w:val="a5"/>
        <w:tblW w:w="10773" w:type="dxa"/>
        <w:tblInd w:w="-1026" w:type="dxa"/>
        <w:tblLook w:val="01E0"/>
      </w:tblPr>
      <w:tblGrid>
        <w:gridCol w:w="958"/>
        <w:gridCol w:w="2900"/>
        <w:gridCol w:w="3165"/>
        <w:gridCol w:w="1657"/>
        <w:gridCol w:w="2093"/>
      </w:tblGrid>
      <w:tr w:rsidR="00B544F7" w:rsidRPr="0065445C" w:rsidTr="00716433">
        <w:trPr>
          <w:trHeight w:val="435"/>
        </w:trPr>
        <w:tc>
          <w:tcPr>
            <w:tcW w:w="958" w:type="dxa"/>
          </w:tcPr>
          <w:p w:rsidR="00B544F7" w:rsidRPr="0065445C" w:rsidRDefault="00B544F7" w:rsidP="00D47686">
            <w:pPr>
              <w:ind w:left="-43" w:firstLine="43"/>
              <w:jc w:val="center"/>
              <w:rPr>
                <w:b/>
                <w:sz w:val="24"/>
                <w:szCs w:val="24"/>
              </w:rPr>
            </w:pPr>
            <w:r w:rsidRPr="0065445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00" w:type="dxa"/>
          </w:tcPr>
          <w:p w:rsidR="00B544F7" w:rsidRPr="0065445C" w:rsidRDefault="00B544F7" w:rsidP="00D47686">
            <w:pPr>
              <w:jc w:val="center"/>
              <w:rPr>
                <w:b/>
                <w:sz w:val="24"/>
                <w:szCs w:val="24"/>
              </w:rPr>
            </w:pPr>
            <w:r w:rsidRPr="0065445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165" w:type="dxa"/>
          </w:tcPr>
          <w:p w:rsidR="00B544F7" w:rsidRPr="0065445C" w:rsidRDefault="00B544F7" w:rsidP="00D47686">
            <w:pPr>
              <w:jc w:val="center"/>
              <w:rPr>
                <w:b/>
                <w:sz w:val="24"/>
                <w:szCs w:val="24"/>
              </w:rPr>
            </w:pPr>
            <w:r w:rsidRPr="0065445C">
              <w:rPr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  <w:tc>
          <w:tcPr>
            <w:tcW w:w="1657" w:type="dxa"/>
            <w:vAlign w:val="center"/>
          </w:tcPr>
          <w:p w:rsidR="00B544F7" w:rsidRPr="0065445C" w:rsidRDefault="00F86CFF" w:rsidP="00D4768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Дата план./факт.</w:t>
            </w:r>
          </w:p>
        </w:tc>
        <w:tc>
          <w:tcPr>
            <w:tcW w:w="2093" w:type="dxa"/>
            <w:vAlign w:val="center"/>
          </w:tcPr>
          <w:p w:rsidR="00B544F7" w:rsidRPr="0065445C" w:rsidRDefault="004A614A" w:rsidP="00D4768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5445C">
              <w:rPr>
                <w:b/>
                <w:sz w:val="24"/>
                <w:szCs w:val="24"/>
              </w:rPr>
              <w:t>Примечание</w:t>
            </w:r>
          </w:p>
        </w:tc>
      </w:tr>
      <w:tr w:rsidR="000A06EE" w:rsidRPr="0065445C" w:rsidTr="000A06EE">
        <w:tc>
          <w:tcPr>
            <w:tcW w:w="10773" w:type="dxa"/>
            <w:gridSpan w:val="5"/>
          </w:tcPr>
          <w:p w:rsidR="000A06EE" w:rsidRPr="0065445C" w:rsidRDefault="000A06EE" w:rsidP="00D47686">
            <w:pPr>
              <w:jc w:val="center"/>
              <w:rPr>
                <w:sz w:val="28"/>
                <w:szCs w:val="28"/>
              </w:rPr>
            </w:pPr>
            <w:r w:rsidRPr="0065445C">
              <w:rPr>
                <w:b/>
                <w:sz w:val="28"/>
                <w:szCs w:val="28"/>
              </w:rPr>
              <w:t xml:space="preserve">Раздел </w:t>
            </w:r>
            <w:r w:rsidRPr="0065445C">
              <w:rPr>
                <w:b/>
                <w:sz w:val="28"/>
                <w:szCs w:val="28"/>
                <w:lang w:val="en-US"/>
              </w:rPr>
              <w:t>I</w:t>
            </w:r>
            <w:r w:rsidRPr="0065445C">
              <w:rPr>
                <w:b/>
                <w:sz w:val="28"/>
                <w:szCs w:val="28"/>
              </w:rPr>
              <w:t>. Разнообразие питания (6 часов)</w:t>
            </w: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Знакомство с жителями «Улицы Сезам»</w:t>
            </w:r>
          </w:p>
        </w:tc>
        <w:tc>
          <w:tcPr>
            <w:tcW w:w="3165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Знакомятся с героями «Улицы Сезам». Куклы – Зелибоба, Кубик, Бусинка. Реальные персонажи – девочка Катя, папа Кати (дядя Саша), мама (тетя Нина), дворничиха тетя Даша.</w:t>
            </w: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Если хочешь быть здоров</w:t>
            </w:r>
          </w:p>
        </w:tc>
        <w:tc>
          <w:tcPr>
            <w:tcW w:w="3165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Имеют представление о важности правильного питания.</w:t>
            </w: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Самые  полезные продукты</w:t>
            </w:r>
          </w:p>
        </w:tc>
        <w:tc>
          <w:tcPr>
            <w:tcW w:w="3165" w:type="dxa"/>
            <w:vMerge w:val="restart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 полезных продуктах для человека. Имеют представление о необходимости ответственно относиться к своему здоровью и питанию.</w:t>
            </w: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Экскурсия в магазин</w:t>
            </w:r>
          </w:p>
        </w:tc>
        <w:tc>
          <w:tcPr>
            <w:tcW w:w="3165" w:type="dxa"/>
            <w:vMerge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8F3F95" w:rsidRPr="00F86CFF" w:rsidRDefault="008F3F95" w:rsidP="00F86CFF">
            <w:pPr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На вкус и цвет товарищей нет</w:t>
            </w:r>
          </w:p>
        </w:tc>
        <w:tc>
          <w:tcPr>
            <w:tcW w:w="3165" w:type="dxa"/>
            <w:vMerge w:val="restart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Знакомятся с разнообразием вкусовых свойств различных продуктов, с кухней разных народов. Имеют практические навыки распознавания вкусовых качеств наиболее употребительных продуктов.</w:t>
            </w: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Кухни разных народов</w:t>
            </w:r>
          </w:p>
        </w:tc>
        <w:tc>
          <w:tcPr>
            <w:tcW w:w="3165" w:type="dxa"/>
            <w:vMerge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0A06EE">
        <w:tc>
          <w:tcPr>
            <w:tcW w:w="10773" w:type="dxa"/>
            <w:gridSpan w:val="5"/>
          </w:tcPr>
          <w:p w:rsidR="008F3F95" w:rsidRPr="0065445C" w:rsidRDefault="008F3F95" w:rsidP="00D47686">
            <w:pPr>
              <w:tabs>
                <w:tab w:val="left" w:pos="885"/>
              </w:tabs>
              <w:jc w:val="center"/>
              <w:rPr>
                <w:b/>
                <w:sz w:val="28"/>
                <w:szCs w:val="28"/>
              </w:rPr>
            </w:pPr>
            <w:r w:rsidRPr="0065445C">
              <w:rPr>
                <w:b/>
                <w:sz w:val="28"/>
                <w:szCs w:val="28"/>
              </w:rPr>
              <w:t xml:space="preserve">Раздел </w:t>
            </w:r>
            <w:r w:rsidRPr="0065445C">
              <w:rPr>
                <w:b/>
                <w:sz w:val="28"/>
                <w:szCs w:val="28"/>
                <w:lang w:val="en-US"/>
              </w:rPr>
              <w:t>II</w:t>
            </w:r>
            <w:r w:rsidRPr="0065445C">
              <w:rPr>
                <w:b/>
                <w:sz w:val="28"/>
                <w:szCs w:val="28"/>
              </w:rPr>
              <w:t>. Организация и гигиена питания (17 часов)</w:t>
            </w: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Как правильно есть</w:t>
            </w:r>
          </w:p>
        </w:tc>
        <w:tc>
          <w:tcPr>
            <w:tcW w:w="3165" w:type="dxa"/>
            <w:vMerge w:val="restart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Имеют  представление об осн</w:t>
            </w:r>
            <w:r w:rsidR="004A614A" w:rsidRPr="0065445C">
              <w:rPr>
                <w:sz w:val="24"/>
                <w:szCs w:val="24"/>
              </w:rPr>
              <w:t>овных принципах гигиены питания</w:t>
            </w: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Гигиена питания</w:t>
            </w:r>
          </w:p>
        </w:tc>
        <w:tc>
          <w:tcPr>
            <w:tcW w:w="3165" w:type="dxa"/>
            <w:vMerge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8F3F95" w:rsidRPr="0065445C" w:rsidTr="00716433">
        <w:tc>
          <w:tcPr>
            <w:tcW w:w="958" w:type="dxa"/>
          </w:tcPr>
          <w:p w:rsidR="008F3F95" w:rsidRPr="0065445C" w:rsidRDefault="008F3F95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Правила питания</w:t>
            </w:r>
          </w:p>
        </w:tc>
        <w:tc>
          <w:tcPr>
            <w:tcW w:w="3165" w:type="dxa"/>
            <w:vMerge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8F3F95" w:rsidRPr="00F86CFF" w:rsidRDefault="008F3F95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8F3F95" w:rsidRPr="0065445C" w:rsidRDefault="008F3F95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Удивительные превращения пирожка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 роли  регулярного питания  и важности соблюдения режима дня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Режим питания школьника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Рацион питания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Завтрак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 о каше как полезном и вкусном блюде, о завтраке как обязательном компоненте ежедневного меню.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Из чего варят кашу и как сделать кашу вкусной?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Секреты обеда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 xml:space="preserve">Формируется представление </w:t>
            </w:r>
            <w:r w:rsidRPr="0065445C">
              <w:rPr>
                <w:sz w:val="24"/>
                <w:szCs w:val="24"/>
              </w:rPr>
              <w:lastRenderedPageBreak/>
              <w:t>об обеде как обязательном компоненте ежедневного рациона питания, его структуре.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rPr>
          <w:trHeight w:val="352"/>
        </w:trPr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Плох обед, если хлеба нет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Полдник. Время есть булочки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 xml:space="preserve">Знакомятся с вариантами полдника. 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Экскурсия на хлебозавод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Путешествие по улице Правильного питания</w:t>
            </w:r>
          </w:p>
        </w:tc>
        <w:tc>
          <w:tcPr>
            <w:tcW w:w="3165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Знакомятся с понятием схема, чертеж, рисунок, график.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Это удивительное молоко</w:t>
            </w:r>
          </w:p>
        </w:tc>
        <w:tc>
          <w:tcPr>
            <w:tcW w:w="3165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 значении молока и молочных продуктов.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Пора ужинать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об ужине как обязательном компоненте ежедневного рациона питания, его составе.</w:t>
            </w: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Как приготовить бутерброды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1A2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Экскурсия в столовую. Блюда для завтрака, обеда, ужина.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0A06EE">
        <w:tc>
          <w:tcPr>
            <w:tcW w:w="10773" w:type="dxa"/>
            <w:gridSpan w:val="5"/>
          </w:tcPr>
          <w:p w:rsidR="00716433" w:rsidRPr="0065445C" w:rsidRDefault="00716433" w:rsidP="00D47686">
            <w:pPr>
              <w:tabs>
                <w:tab w:val="left" w:pos="885"/>
              </w:tabs>
              <w:jc w:val="center"/>
              <w:rPr>
                <w:b/>
                <w:sz w:val="28"/>
                <w:szCs w:val="28"/>
              </w:rPr>
            </w:pPr>
            <w:r w:rsidRPr="0065445C">
              <w:rPr>
                <w:b/>
                <w:sz w:val="28"/>
                <w:szCs w:val="28"/>
              </w:rPr>
              <w:t xml:space="preserve">Раздел </w:t>
            </w:r>
            <w:r w:rsidRPr="0065445C">
              <w:rPr>
                <w:b/>
                <w:sz w:val="28"/>
                <w:szCs w:val="28"/>
                <w:lang w:val="en-US"/>
              </w:rPr>
              <w:t>III</w:t>
            </w:r>
            <w:r w:rsidRPr="0065445C">
              <w:rPr>
                <w:b/>
                <w:sz w:val="28"/>
                <w:szCs w:val="28"/>
              </w:rPr>
              <w:t xml:space="preserve">. Витамины и минеральные вещества в рационе здорового питания </w:t>
            </w:r>
          </w:p>
          <w:p w:rsidR="00716433" w:rsidRPr="0065445C" w:rsidRDefault="00716433" w:rsidP="00D47686">
            <w:pPr>
              <w:tabs>
                <w:tab w:val="left" w:pos="885"/>
              </w:tabs>
              <w:jc w:val="center"/>
              <w:rPr>
                <w:b/>
                <w:sz w:val="24"/>
                <w:szCs w:val="24"/>
              </w:rPr>
            </w:pPr>
            <w:r w:rsidRPr="0065445C">
              <w:rPr>
                <w:b/>
                <w:sz w:val="28"/>
                <w:szCs w:val="28"/>
              </w:rPr>
              <w:t>(10 часов)</w:t>
            </w: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  <w:lang w:val="en-US"/>
              </w:rPr>
            </w:pPr>
            <w:r w:rsidRPr="0065445C">
              <w:rPr>
                <w:sz w:val="24"/>
                <w:szCs w:val="24"/>
              </w:rPr>
              <w:t>Где найти витамины весной</w:t>
            </w:r>
            <w:r w:rsidRPr="0065445C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3165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Знакомятся со значением витаминов и минеральных веществ в жизни человека.</w:t>
            </w: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Если хочется пить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 значении жидкости для организма человека, ценности разнообразных напитков.</w:t>
            </w: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Мы не дружим с Сухомяткой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Что надо есть, если хочешь стать сильнее</w:t>
            </w:r>
          </w:p>
        </w:tc>
        <w:tc>
          <w:tcPr>
            <w:tcW w:w="3165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Формируется представление о связи рациона питания и образа жизни, о высококалорийных продуктах питания.</w:t>
            </w: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Овощи, ягоды и фрукты – витаминные продукты</w:t>
            </w:r>
          </w:p>
        </w:tc>
        <w:tc>
          <w:tcPr>
            <w:tcW w:w="3165" w:type="dxa"/>
            <w:vMerge w:val="restart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Знакомятся с разнообразием овощей, ягод, фруктов, их полезными свойствами.</w:t>
            </w: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КВН «Овощи, ягоды, фрукты»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Витаминные истории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Каждому овощу свое время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Витаминная радуга</w:t>
            </w:r>
          </w:p>
        </w:tc>
        <w:tc>
          <w:tcPr>
            <w:tcW w:w="3165" w:type="dxa"/>
            <w:vMerge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</w:tcPr>
          <w:p w:rsidR="00716433" w:rsidRPr="00F86CFF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716433">
        <w:tc>
          <w:tcPr>
            <w:tcW w:w="958" w:type="dxa"/>
          </w:tcPr>
          <w:p w:rsidR="00716433" w:rsidRPr="0065445C" w:rsidRDefault="00716433" w:rsidP="00D47686">
            <w:pPr>
              <w:pStyle w:val="a3"/>
              <w:numPr>
                <w:ilvl w:val="0"/>
                <w:numId w:val="1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3165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  <w:r w:rsidRPr="0065445C">
              <w:rPr>
                <w:sz w:val="24"/>
                <w:szCs w:val="24"/>
              </w:rPr>
              <w:t>Закрепляют знания законов здорового питания. Знакомятся с полезными блюдами для праздничного стола.</w:t>
            </w:r>
          </w:p>
        </w:tc>
        <w:tc>
          <w:tcPr>
            <w:tcW w:w="1657" w:type="dxa"/>
          </w:tcPr>
          <w:p w:rsidR="00716433" w:rsidRPr="007961A9" w:rsidRDefault="00716433" w:rsidP="00BB6F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716433" w:rsidRPr="0065445C" w:rsidRDefault="00716433" w:rsidP="00D47686">
            <w:pPr>
              <w:rPr>
                <w:sz w:val="24"/>
                <w:szCs w:val="24"/>
              </w:rPr>
            </w:pPr>
          </w:p>
        </w:tc>
      </w:tr>
      <w:tr w:rsidR="00716433" w:rsidRPr="0065445C" w:rsidTr="000A06EE">
        <w:tc>
          <w:tcPr>
            <w:tcW w:w="10773" w:type="dxa"/>
            <w:gridSpan w:val="5"/>
          </w:tcPr>
          <w:p w:rsidR="00716433" w:rsidRPr="0065445C" w:rsidRDefault="00716433" w:rsidP="00D47686">
            <w:pPr>
              <w:jc w:val="right"/>
              <w:rPr>
                <w:b/>
                <w:sz w:val="24"/>
                <w:szCs w:val="24"/>
              </w:rPr>
            </w:pPr>
            <w:r w:rsidRPr="0065445C">
              <w:rPr>
                <w:b/>
                <w:sz w:val="24"/>
                <w:szCs w:val="24"/>
              </w:rPr>
              <w:t>Итого</w:t>
            </w:r>
            <w:r w:rsidRPr="0065445C">
              <w:rPr>
                <w:b/>
                <w:sz w:val="24"/>
                <w:szCs w:val="24"/>
                <w:lang w:val="en-US"/>
              </w:rPr>
              <w:t>:</w:t>
            </w:r>
            <w:r w:rsidRPr="0065445C">
              <w:rPr>
                <w:b/>
                <w:sz w:val="24"/>
                <w:szCs w:val="24"/>
              </w:rPr>
              <w:t xml:space="preserve"> 33 часа</w:t>
            </w:r>
          </w:p>
        </w:tc>
      </w:tr>
    </w:tbl>
    <w:p w:rsidR="000A06EE" w:rsidRDefault="000A06EE" w:rsidP="00D47686">
      <w:pPr>
        <w:spacing w:after="0" w:line="360" w:lineRule="auto"/>
        <w:rPr>
          <w:rFonts w:ascii="Calibri" w:eastAsia="Times New Roman" w:hAnsi="Calibri" w:cs="Times New Roman"/>
        </w:rPr>
      </w:pPr>
    </w:p>
    <w:p w:rsidR="006324F9" w:rsidRDefault="006324F9" w:rsidP="00D47686">
      <w:pPr>
        <w:spacing w:after="0" w:line="360" w:lineRule="auto"/>
        <w:jc w:val="both"/>
        <w:rPr>
          <w:sz w:val="28"/>
          <w:szCs w:val="28"/>
        </w:rPr>
      </w:pPr>
    </w:p>
    <w:p w:rsidR="00FE336B" w:rsidRPr="00FE336B" w:rsidRDefault="00FE336B" w:rsidP="007961A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</w:pP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Рабочая программа </w:t>
      </w: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</w:pP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по </w:t>
      </w: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 </w:t>
      </w: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внеурочной деятельности</w:t>
      </w: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</w:pP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«</w:t>
      </w: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Разговор о правильном питании</w:t>
      </w: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»</w:t>
      </w: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1</w:t>
      </w:r>
      <w:r w:rsidRPr="00FE336B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 класс</w:t>
      </w: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FE336B" w:rsidP="00FE336B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Default="00FE336B" w:rsidP="00FE336B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E33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Составитель: </w:t>
      </w:r>
      <w:r w:rsidR="007961A9">
        <w:rPr>
          <w:rFonts w:ascii="Times New Roman" w:eastAsia="Calibri" w:hAnsi="Times New Roman" w:cs="Times New Roman"/>
          <w:sz w:val="28"/>
          <w:szCs w:val="28"/>
          <w:lang w:eastAsia="en-US"/>
        </w:rPr>
        <w:t>Кошелева Е.Д.</w:t>
      </w:r>
      <w:r w:rsidR="0065445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65445C" w:rsidRPr="00FE336B" w:rsidRDefault="007961A9" w:rsidP="00FE336B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654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читель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высшей</w:t>
      </w:r>
      <w:r w:rsidR="00654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категории</w:t>
      </w: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FE336B" w:rsidP="0065445C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FE336B" w:rsidP="00FE336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E336B" w:rsidRPr="00FE336B" w:rsidRDefault="007961A9" w:rsidP="00FE336B">
      <w:pPr>
        <w:jc w:val="center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Ковылкино - 2019</w:t>
      </w:r>
    </w:p>
    <w:sectPr w:rsidR="00FE336B" w:rsidRPr="00FE336B" w:rsidSect="00131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>
      <w:start w:val="1"/>
      <w:numFmt w:val="decimal"/>
      <w:lvlText w:val="%2."/>
      <w:lvlJc w:val="left"/>
      <w:pPr>
        <w:tabs>
          <w:tab w:val="num" w:pos="1274"/>
        </w:tabs>
        <w:ind w:left="1274" w:hanging="283"/>
      </w:pPr>
    </w:lvl>
    <w:lvl w:ilvl="2">
      <w:start w:val="1"/>
      <w:numFmt w:val="decimal"/>
      <w:lvlText w:val="%3."/>
      <w:lvlJc w:val="left"/>
      <w:pPr>
        <w:tabs>
          <w:tab w:val="num" w:pos="1981"/>
        </w:tabs>
        <w:ind w:left="1981" w:hanging="283"/>
      </w:pPr>
    </w:lvl>
    <w:lvl w:ilvl="3">
      <w:start w:val="1"/>
      <w:numFmt w:val="decimal"/>
      <w:lvlText w:val="%4."/>
      <w:lvlJc w:val="left"/>
      <w:pPr>
        <w:tabs>
          <w:tab w:val="num" w:pos="2688"/>
        </w:tabs>
        <w:ind w:left="2688" w:hanging="283"/>
      </w:pPr>
    </w:lvl>
    <w:lvl w:ilvl="4">
      <w:start w:val="1"/>
      <w:numFmt w:val="decimal"/>
      <w:lvlText w:val="%5."/>
      <w:lvlJc w:val="left"/>
      <w:pPr>
        <w:tabs>
          <w:tab w:val="num" w:pos="3395"/>
        </w:tabs>
        <w:ind w:left="3395" w:hanging="283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283"/>
      </w:pPr>
    </w:lvl>
    <w:lvl w:ilvl="6">
      <w:start w:val="1"/>
      <w:numFmt w:val="decimal"/>
      <w:lvlText w:val="%7."/>
      <w:lvlJc w:val="left"/>
      <w:pPr>
        <w:tabs>
          <w:tab w:val="num" w:pos="4809"/>
        </w:tabs>
        <w:ind w:left="4809" w:hanging="283"/>
      </w:pPr>
    </w:lvl>
    <w:lvl w:ilvl="7">
      <w:start w:val="1"/>
      <w:numFmt w:val="decimal"/>
      <w:lvlText w:val="%8."/>
      <w:lvlJc w:val="left"/>
      <w:pPr>
        <w:tabs>
          <w:tab w:val="num" w:pos="5516"/>
        </w:tabs>
        <w:ind w:left="5516" w:hanging="283"/>
      </w:pPr>
    </w:lvl>
    <w:lvl w:ilvl="8">
      <w:start w:val="1"/>
      <w:numFmt w:val="decimal"/>
      <w:lvlText w:val="%9."/>
      <w:lvlJc w:val="left"/>
      <w:pPr>
        <w:tabs>
          <w:tab w:val="num" w:pos="6223"/>
        </w:tabs>
        <w:ind w:left="6223" w:hanging="283"/>
      </w:pPr>
    </w:lvl>
  </w:abstractNum>
  <w:abstractNum w:abstractNumId="1">
    <w:nsid w:val="03D51F3F"/>
    <w:multiLevelType w:val="hybridMultilevel"/>
    <w:tmpl w:val="E0F4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7B0C"/>
    <w:multiLevelType w:val="hybridMultilevel"/>
    <w:tmpl w:val="B8E25FD8"/>
    <w:lvl w:ilvl="0" w:tplc="6EBEC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F30BA"/>
    <w:multiLevelType w:val="hybridMultilevel"/>
    <w:tmpl w:val="10364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A72A3"/>
    <w:multiLevelType w:val="hybridMultilevel"/>
    <w:tmpl w:val="EAE4D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67489"/>
    <w:multiLevelType w:val="hybridMultilevel"/>
    <w:tmpl w:val="E4F8B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E1006"/>
    <w:multiLevelType w:val="hybridMultilevel"/>
    <w:tmpl w:val="3C1C5998"/>
    <w:lvl w:ilvl="0" w:tplc="6EBEC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C2673"/>
    <w:multiLevelType w:val="hybridMultilevel"/>
    <w:tmpl w:val="9CA04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53311"/>
    <w:multiLevelType w:val="hybridMultilevel"/>
    <w:tmpl w:val="A6B03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71371"/>
    <w:multiLevelType w:val="hybridMultilevel"/>
    <w:tmpl w:val="06789A36"/>
    <w:lvl w:ilvl="0" w:tplc="844CD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4560F"/>
    <w:multiLevelType w:val="hybridMultilevel"/>
    <w:tmpl w:val="DD024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A6FE9"/>
    <w:multiLevelType w:val="hybridMultilevel"/>
    <w:tmpl w:val="2568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364A2"/>
    <w:multiLevelType w:val="hybridMultilevel"/>
    <w:tmpl w:val="113A5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B01ECE"/>
    <w:multiLevelType w:val="hybridMultilevel"/>
    <w:tmpl w:val="EE689A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43CC18FE"/>
    <w:multiLevelType w:val="hybridMultilevel"/>
    <w:tmpl w:val="11622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5766B"/>
    <w:multiLevelType w:val="hybridMultilevel"/>
    <w:tmpl w:val="3D08C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6A505D"/>
    <w:multiLevelType w:val="hybridMultilevel"/>
    <w:tmpl w:val="83364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67862"/>
    <w:multiLevelType w:val="hybridMultilevel"/>
    <w:tmpl w:val="FE5CD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5712D3"/>
    <w:multiLevelType w:val="hybridMultilevel"/>
    <w:tmpl w:val="424A5EAC"/>
    <w:lvl w:ilvl="0" w:tplc="58F045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8A0482"/>
    <w:multiLevelType w:val="hybridMultilevel"/>
    <w:tmpl w:val="1FB6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10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16"/>
  </w:num>
  <w:num w:numId="11">
    <w:abstractNumId w:val="5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7"/>
  </w:num>
  <w:num w:numId="15">
    <w:abstractNumId w:val="7"/>
  </w:num>
  <w:num w:numId="16">
    <w:abstractNumId w:val="0"/>
  </w:num>
  <w:num w:numId="17">
    <w:abstractNumId w:val="11"/>
  </w:num>
  <w:num w:numId="18">
    <w:abstractNumId w:val="13"/>
  </w:num>
  <w:num w:numId="19">
    <w:abstractNumId w:val="19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87B6C"/>
    <w:rsid w:val="00054862"/>
    <w:rsid w:val="000738F1"/>
    <w:rsid w:val="000A06EE"/>
    <w:rsid w:val="000C57F0"/>
    <w:rsid w:val="001312F4"/>
    <w:rsid w:val="00144EFA"/>
    <w:rsid w:val="00266CDD"/>
    <w:rsid w:val="002F371B"/>
    <w:rsid w:val="0031559A"/>
    <w:rsid w:val="0034451E"/>
    <w:rsid w:val="003C3391"/>
    <w:rsid w:val="004045BA"/>
    <w:rsid w:val="00406099"/>
    <w:rsid w:val="004304D5"/>
    <w:rsid w:val="00440999"/>
    <w:rsid w:val="004A614A"/>
    <w:rsid w:val="004D39E6"/>
    <w:rsid w:val="005738DE"/>
    <w:rsid w:val="005C7E2B"/>
    <w:rsid w:val="006324F9"/>
    <w:rsid w:val="00634CCC"/>
    <w:rsid w:val="0065445C"/>
    <w:rsid w:val="006E46D3"/>
    <w:rsid w:val="007038D3"/>
    <w:rsid w:val="00716433"/>
    <w:rsid w:val="00780FDD"/>
    <w:rsid w:val="0078256F"/>
    <w:rsid w:val="007961A9"/>
    <w:rsid w:val="007E27FF"/>
    <w:rsid w:val="00817DA2"/>
    <w:rsid w:val="008255AE"/>
    <w:rsid w:val="00867CE0"/>
    <w:rsid w:val="00883C84"/>
    <w:rsid w:val="008E2E99"/>
    <w:rsid w:val="008F3F95"/>
    <w:rsid w:val="009D1D14"/>
    <w:rsid w:val="009F6D1D"/>
    <w:rsid w:val="00A0500A"/>
    <w:rsid w:val="00A8027B"/>
    <w:rsid w:val="00B30EE7"/>
    <w:rsid w:val="00B341A2"/>
    <w:rsid w:val="00B544F7"/>
    <w:rsid w:val="00B663AE"/>
    <w:rsid w:val="00BB6F3A"/>
    <w:rsid w:val="00BD3462"/>
    <w:rsid w:val="00C17948"/>
    <w:rsid w:val="00C25EB7"/>
    <w:rsid w:val="00C33824"/>
    <w:rsid w:val="00C856AC"/>
    <w:rsid w:val="00CE1567"/>
    <w:rsid w:val="00D047AF"/>
    <w:rsid w:val="00D26D94"/>
    <w:rsid w:val="00D47686"/>
    <w:rsid w:val="00D76078"/>
    <w:rsid w:val="00D87B6C"/>
    <w:rsid w:val="00DE25EC"/>
    <w:rsid w:val="00E36175"/>
    <w:rsid w:val="00E7420F"/>
    <w:rsid w:val="00EA0CBB"/>
    <w:rsid w:val="00EB11A9"/>
    <w:rsid w:val="00EB34AD"/>
    <w:rsid w:val="00F86CFF"/>
    <w:rsid w:val="00FD7A4C"/>
    <w:rsid w:val="00FD7F06"/>
    <w:rsid w:val="00FE336B"/>
    <w:rsid w:val="00FF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E1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34C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rsid w:val="00144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F3F95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8F3F95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57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4411</TotalTime>
  <Pages>1</Pages>
  <Words>2401</Words>
  <Characters>13691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</dc:creator>
  <cp:keywords/>
  <dc:description/>
  <cp:lastModifiedBy>Конкина Анна Евгенье</cp:lastModifiedBy>
  <cp:revision>11</cp:revision>
  <cp:lastPrinted>2019-09-16T19:54:00Z</cp:lastPrinted>
  <dcterms:created xsi:type="dcterms:W3CDTF">2013-07-05T21:29:00Z</dcterms:created>
  <dcterms:modified xsi:type="dcterms:W3CDTF">2023-10-06T17:15:00Z</dcterms:modified>
</cp:coreProperties>
</file>