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67C" w:rsidRPr="00CB5466" w:rsidRDefault="00707A05">
      <w:pPr>
        <w:rPr>
          <w:lang w:val="ru-RU"/>
        </w:rPr>
        <w:sectPr w:rsidR="0095567C" w:rsidRPr="00CB5466">
          <w:pgSz w:w="11906" w:h="16383"/>
          <w:pgMar w:top="1134" w:right="850" w:bottom="1134" w:left="1701" w:header="720" w:footer="720" w:gutter="0"/>
          <w:cols w:space="720"/>
        </w:sectPr>
      </w:pPr>
      <w:bookmarkStart w:id="0" w:name="block-17950"/>
      <w:r>
        <w:rPr>
          <w:rFonts w:ascii="Times New Roman" w:hAnsi="Times New Roman"/>
          <w:b/>
          <w:noProof/>
          <w:color w:val="000000"/>
          <w:sz w:val="24"/>
          <w:szCs w:val="24"/>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95567C" w:rsidRPr="00CB5466" w:rsidRDefault="00CB5466">
      <w:pPr>
        <w:spacing w:after="0" w:line="264" w:lineRule="auto"/>
        <w:ind w:firstLine="600"/>
        <w:jc w:val="both"/>
        <w:rPr>
          <w:sz w:val="24"/>
          <w:szCs w:val="24"/>
          <w:lang w:val="ru-RU"/>
        </w:rPr>
      </w:pPr>
      <w:bookmarkStart w:id="1" w:name="block-17951"/>
      <w:bookmarkEnd w:id="0"/>
      <w:r w:rsidRPr="00CB5466">
        <w:rPr>
          <w:rFonts w:ascii="Times New Roman" w:hAnsi="Times New Roman"/>
          <w:b/>
          <w:color w:val="000000"/>
          <w:sz w:val="24"/>
          <w:szCs w:val="24"/>
          <w:lang w:val="ru-RU"/>
        </w:rPr>
        <w:lastRenderedPageBreak/>
        <w:t>ПОЯСНИТЕЛЬНАЯ ЗАПИСКА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CB5466">
        <w:rPr>
          <w:rFonts w:ascii="Times New Roman" w:hAnsi="Times New Roman"/>
          <w:color w:val="333333"/>
          <w:sz w:val="24"/>
          <w:szCs w:val="24"/>
          <w:lang w:val="ru-RU"/>
        </w:rPr>
        <w:t xml:space="preserve">едеральной рабочей </w:t>
      </w:r>
      <w:r w:rsidRPr="00CB5466">
        <w:rPr>
          <w:rFonts w:ascii="Times New Roman" w:hAnsi="Times New Roman"/>
          <w:color w:val="000000"/>
          <w:sz w:val="24"/>
          <w:szCs w:val="24"/>
          <w:lang w:val="ru-RU"/>
        </w:rPr>
        <w:t xml:space="preserve">программе воспитания.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ОБЩАЯ ХАРАКТЕРИСТИКА ПРЕДМЕТА «ГЕОГРАФИЯ»</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ЦЕЛИ ИЗУЧЕНИЯ ПРЕДМЕТА «ГЕОГРАФИЯ»</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Цели изучения географии на базовом уровне в средней школе направлены на: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CB5466">
        <w:rPr>
          <w:rFonts w:ascii="Times New Roman" w:hAnsi="Times New Roman"/>
          <w:color w:val="000000"/>
          <w:sz w:val="24"/>
          <w:szCs w:val="24"/>
        </w:rPr>
        <w:t>c</w:t>
      </w:r>
      <w:r w:rsidRPr="00CB5466">
        <w:rPr>
          <w:rFonts w:ascii="Times New Roman" w:hAnsi="Times New Roman"/>
          <w:color w:val="000000"/>
          <w:sz w:val="24"/>
          <w:szCs w:val="24"/>
          <w:lang w:val="ru-RU"/>
        </w:rPr>
        <w:t xml:space="preserve"> ролью России как составной части мирового сообщества;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МЕСТО УЧЕБНОГО ПРЕДМЕТА «ГЕОГРАФИЯ» В УЧЕБНОМ ПЛАНЕ</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Учебным планом на изучение географии на базовом уровне в 10-11 классах отводится 68 часов: по одному часу в неделю в 10 и 11 классах.</w:t>
      </w:r>
    </w:p>
    <w:p w:rsidR="0095567C" w:rsidRPr="00CB5466" w:rsidRDefault="0095567C">
      <w:pPr>
        <w:rPr>
          <w:sz w:val="24"/>
          <w:szCs w:val="24"/>
          <w:lang w:val="ru-RU"/>
        </w:rPr>
        <w:sectPr w:rsidR="0095567C" w:rsidRPr="00CB5466" w:rsidSect="00CB5466">
          <w:pgSz w:w="11906" w:h="16383"/>
          <w:pgMar w:top="1134" w:right="850" w:bottom="993" w:left="1701" w:header="720" w:footer="720" w:gutter="0"/>
          <w:cols w:space="720"/>
        </w:sectPr>
      </w:pPr>
    </w:p>
    <w:p w:rsidR="0095567C" w:rsidRPr="00CB5466" w:rsidRDefault="00CB5466">
      <w:pPr>
        <w:spacing w:after="0" w:line="264" w:lineRule="auto"/>
        <w:ind w:firstLine="600"/>
        <w:jc w:val="both"/>
        <w:rPr>
          <w:sz w:val="24"/>
          <w:szCs w:val="24"/>
          <w:lang w:val="ru-RU"/>
        </w:rPr>
      </w:pPr>
      <w:bookmarkStart w:id="2" w:name="block-17952"/>
      <w:bookmarkEnd w:id="1"/>
      <w:r w:rsidRPr="00CB5466">
        <w:rPr>
          <w:rFonts w:ascii="Times New Roman" w:hAnsi="Times New Roman"/>
          <w:b/>
          <w:color w:val="000000"/>
          <w:sz w:val="24"/>
          <w:szCs w:val="24"/>
          <w:lang w:val="ru-RU"/>
        </w:rPr>
        <w:lastRenderedPageBreak/>
        <w:t>ПЛАНИРУЕМЫЕ РЕЗУЛЬТАТЫ ОСВОЕНИЯ УЧЕБНОГО ПРЕДМЕТА «ГЕОГРАФИЯ»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ЛИЧНОСТНЫЕ РЕЗУЛЬТАТЫ</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гражданского воспитания:</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95567C" w:rsidRPr="00CB5466" w:rsidRDefault="00CB5466">
      <w:pPr>
        <w:numPr>
          <w:ilvl w:val="0"/>
          <w:numId w:val="1"/>
        </w:numPr>
        <w:spacing w:after="0" w:line="264" w:lineRule="auto"/>
        <w:jc w:val="both"/>
        <w:rPr>
          <w:sz w:val="24"/>
          <w:szCs w:val="24"/>
          <w:lang w:val="ru-RU"/>
        </w:rPr>
      </w:pPr>
      <w:r w:rsidRPr="00CB5466">
        <w:rPr>
          <w:rFonts w:ascii="Times New Roman" w:hAnsi="Times New Roman"/>
          <w:color w:val="000000"/>
          <w:sz w:val="24"/>
          <w:szCs w:val="24"/>
          <w:lang w:val="ru-RU"/>
        </w:rPr>
        <w:t>готовность к гуманитарной и волонтёрской деятельности;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патриотического воспитания:</w:t>
      </w:r>
    </w:p>
    <w:p w:rsidR="0095567C" w:rsidRPr="00CB5466" w:rsidRDefault="00CB5466">
      <w:pPr>
        <w:numPr>
          <w:ilvl w:val="0"/>
          <w:numId w:val="2"/>
        </w:numPr>
        <w:spacing w:after="0" w:line="264" w:lineRule="auto"/>
        <w:jc w:val="both"/>
        <w:rPr>
          <w:sz w:val="24"/>
          <w:szCs w:val="24"/>
          <w:lang w:val="ru-RU"/>
        </w:rPr>
      </w:pPr>
      <w:r w:rsidRPr="00CB5466">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567C" w:rsidRPr="00CB5466" w:rsidRDefault="00CB5466">
      <w:pPr>
        <w:numPr>
          <w:ilvl w:val="0"/>
          <w:numId w:val="2"/>
        </w:numPr>
        <w:spacing w:after="0" w:line="264" w:lineRule="auto"/>
        <w:jc w:val="both"/>
        <w:rPr>
          <w:sz w:val="24"/>
          <w:szCs w:val="24"/>
          <w:lang w:val="ru-RU"/>
        </w:rPr>
      </w:pPr>
      <w:r w:rsidRPr="00CB5466">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5567C" w:rsidRPr="00CB5466" w:rsidRDefault="00CB5466">
      <w:pPr>
        <w:numPr>
          <w:ilvl w:val="0"/>
          <w:numId w:val="2"/>
        </w:numPr>
        <w:spacing w:after="0" w:line="264" w:lineRule="auto"/>
        <w:jc w:val="both"/>
        <w:rPr>
          <w:sz w:val="24"/>
          <w:szCs w:val="24"/>
          <w:lang w:val="ru-RU"/>
        </w:rPr>
      </w:pPr>
      <w:r w:rsidRPr="00CB5466">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духовно-нравственного воспитания:</w:t>
      </w:r>
    </w:p>
    <w:p w:rsidR="0095567C" w:rsidRPr="00CB5466" w:rsidRDefault="00CB5466">
      <w:pPr>
        <w:numPr>
          <w:ilvl w:val="0"/>
          <w:numId w:val="3"/>
        </w:numPr>
        <w:spacing w:after="0" w:line="264" w:lineRule="auto"/>
        <w:jc w:val="both"/>
        <w:rPr>
          <w:sz w:val="24"/>
          <w:szCs w:val="24"/>
          <w:lang w:val="ru-RU"/>
        </w:rPr>
      </w:pPr>
      <w:r w:rsidRPr="00CB5466">
        <w:rPr>
          <w:rFonts w:ascii="Times New Roman" w:hAnsi="Times New Roman"/>
          <w:color w:val="000000"/>
          <w:sz w:val="24"/>
          <w:szCs w:val="24"/>
          <w:lang w:val="ru-RU"/>
        </w:rPr>
        <w:t>осознание духовных ценностей российского народа;</w:t>
      </w:r>
    </w:p>
    <w:p w:rsidR="0095567C" w:rsidRPr="00CB5466" w:rsidRDefault="00CB5466">
      <w:pPr>
        <w:numPr>
          <w:ilvl w:val="0"/>
          <w:numId w:val="3"/>
        </w:numPr>
        <w:spacing w:after="0" w:line="264" w:lineRule="auto"/>
        <w:jc w:val="both"/>
        <w:rPr>
          <w:sz w:val="24"/>
          <w:szCs w:val="24"/>
          <w:lang w:val="ru-RU"/>
        </w:rPr>
      </w:pPr>
      <w:r w:rsidRPr="00CB5466">
        <w:rPr>
          <w:rFonts w:ascii="Times New Roman" w:hAnsi="Times New Roman"/>
          <w:color w:val="000000"/>
          <w:sz w:val="24"/>
          <w:szCs w:val="24"/>
          <w:lang w:val="ru-RU"/>
        </w:rPr>
        <w:t xml:space="preserve">сформированность нравственного сознания, этического поведения; </w:t>
      </w:r>
    </w:p>
    <w:p w:rsidR="0095567C" w:rsidRPr="00CB5466" w:rsidRDefault="00CB5466">
      <w:pPr>
        <w:numPr>
          <w:ilvl w:val="0"/>
          <w:numId w:val="3"/>
        </w:numPr>
        <w:spacing w:after="0" w:line="264" w:lineRule="auto"/>
        <w:jc w:val="both"/>
        <w:rPr>
          <w:sz w:val="24"/>
          <w:szCs w:val="24"/>
          <w:lang w:val="ru-RU"/>
        </w:rPr>
      </w:pPr>
      <w:r w:rsidRPr="00CB5466">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95567C" w:rsidRPr="00CB5466" w:rsidRDefault="00CB5466">
      <w:pPr>
        <w:numPr>
          <w:ilvl w:val="0"/>
          <w:numId w:val="3"/>
        </w:numPr>
        <w:spacing w:after="0" w:line="264" w:lineRule="auto"/>
        <w:jc w:val="both"/>
        <w:rPr>
          <w:sz w:val="24"/>
          <w:szCs w:val="24"/>
          <w:lang w:val="ru-RU"/>
        </w:rPr>
      </w:pPr>
      <w:r w:rsidRPr="00CB5466">
        <w:rPr>
          <w:rFonts w:ascii="Times New Roman" w:hAnsi="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95567C" w:rsidRPr="00CB5466" w:rsidRDefault="00CB5466">
      <w:pPr>
        <w:numPr>
          <w:ilvl w:val="0"/>
          <w:numId w:val="3"/>
        </w:numPr>
        <w:spacing w:after="0" w:line="264" w:lineRule="auto"/>
        <w:jc w:val="both"/>
        <w:rPr>
          <w:sz w:val="24"/>
          <w:szCs w:val="24"/>
          <w:lang w:val="ru-RU"/>
        </w:rPr>
      </w:pPr>
      <w:r w:rsidRPr="00CB5466">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lastRenderedPageBreak/>
        <w:t>эстетического воспитания:</w:t>
      </w:r>
    </w:p>
    <w:p w:rsidR="0095567C" w:rsidRPr="00CB5466" w:rsidRDefault="00CB5466">
      <w:pPr>
        <w:numPr>
          <w:ilvl w:val="0"/>
          <w:numId w:val="4"/>
        </w:numPr>
        <w:spacing w:after="0" w:line="264" w:lineRule="auto"/>
        <w:jc w:val="both"/>
        <w:rPr>
          <w:sz w:val="24"/>
          <w:szCs w:val="24"/>
          <w:lang w:val="ru-RU"/>
        </w:rPr>
      </w:pPr>
      <w:r w:rsidRPr="00CB5466">
        <w:rPr>
          <w:rFonts w:ascii="Times New Roman" w:hAnsi="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5567C" w:rsidRPr="00CB5466" w:rsidRDefault="00CB5466">
      <w:pPr>
        <w:numPr>
          <w:ilvl w:val="0"/>
          <w:numId w:val="4"/>
        </w:numPr>
        <w:spacing w:after="0" w:line="264" w:lineRule="auto"/>
        <w:jc w:val="both"/>
        <w:rPr>
          <w:sz w:val="24"/>
          <w:szCs w:val="24"/>
          <w:lang w:val="ru-RU"/>
        </w:rPr>
      </w:pPr>
      <w:r w:rsidRPr="00CB5466">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567C" w:rsidRPr="00CB5466" w:rsidRDefault="00CB5466">
      <w:pPr>
        <w:numPr>
          <w:ilvl w:val="0"/>
          <w:numId w:val="4"/>
        </w:numPr>
        <w:spacing w:after="0" w:line="264" w:lineRule="auto"/>
        <w:jc w:val="both"/>
        <w:rPr>
          <w:sz w:val="24"/>
          <w:szCs w:val="24"/>
          <w:lang w:val="ru-RU"/>
        </w:rPr>
      </w:pPr>
      <w:r w:rsidRPr="00CB5466">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5567C" w:rsidRPr="00CB5466" w:rsidRDefault="00CB5466">
      <w:pPr>
        <w:numPr>
          <w:ilvl w:val="0"/>
          <w:numId w:val="4"/>
        </w:numPr>
        <w:spacing w:after="0" w:line="264" w:lineRule="auto"/>
        <w:jc w:val="both"/>
        <w:rPr>
          <w:sz w:val="24"/>
          <w:szCs w:val="24"/>
          <w:lang w:val="ru-RU"/>
        </w:rPr>
      </w:pPr>
      <w:r w:rsidRPr="00CB5466">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физического воспитания:</w:t>
      </w:r>
    </w:p>
    <w:p w:rsidR="0095567C" w:rsidRPr="00CB5466" w:rsidRDefault="00CB5466">
      <w:pPr>
        <w:numPr>
          <w:ilvl w:val="0"/>
          <w:numId w:val="5"/>
        </w:numPr>
        <w:spacing w:after="0" w:line="264" w:lineRule="auto"/>
        <w:jc w:val="both"/>
        <w:rPr>
          <w:sz w:val="24"/>
          <w:szCs w:val="24"/>
          <w:lang w:val="ru-RU"/>
        </w:rPr>
      </w:pPr>
      <w:r w:rsidRPr="00CB5466">
        <w:rPr>
          <w:rFonts w:ascii="Times New Roman" w:hAnsi="Times New Roman"/>
          <w:color w:val="000000"/>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5567C" w:rsidRPr="00CB5466" w:rsidRDefault="00CB5466">
      <w:pPr>
        <w:numPr>
          <w:ilvl w:val="0"/>
          <w:numId w:val="5"/>
        </w:numPr>
        <w:spacing w:after="0" w:line="264" w:lineRule="auto"/>
        <w:jc w:val="both"/>
        <w:rPr>
          <w:sz w:val="24"/>
          <w:szCs w:val="24"/>
          <w:lang w:val="ru-RU"/>
        </w:rPr>
      </w:pPr>
      <w:r w:rsidRPr="00CB5466">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95567C" w:rsidRPr="00CB5466" w:rsidRDefault="00CB5466">
      <w:pPr>
        <w:numPr>
          <w:ilvl w:val="0"/>
          <w:numId w:val="5"/>
        </w:numPr>
        <w:spacing w:after="0" w:line="264" w:lineRule="auto"/>
        <w:jc w:val="both"/>
        <w:rPr>
          <w:sz w:val="24"/>
          <w:szCs w:val="24"/>
          <w:lang w:val="ru-RU"/>
        </w:rPr>
      </w:pPr>
      <w:r w:rsidRPr="00CB5466">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трудового воспитания:</w:t>
      </w:r>
    </w:p>
    <w:p w:rsidR="0095567C" w:rsidRPr="00CB5466" w:rsidRDefault="00CB5466">
      <w:pPr>
        <w:numPr>
          <w:ilvl w:val="0"/>
          <w:numId w:val="6"/>
        </w:numPr>
        <w:spacing w:after="0" w:line="264" w:lineRule="auto"/>
        <w:jc w:val="both"/>
        <w:rPr>
          <w:sz w:val="24"/>
          <w:szCs w:val="24"/>
          <w:lang w:val="ru-RU"/>
        </w:rPr>
      </w:pPr>
      <w:r w:rsidRPr="00CB5466">
        <w:rPr>
          <w:rFonts w:ascii="Times New Roman" w:hAnsi="Times New Roman"/>
          <w:color w:val="000000"/>
          <w:sz w:val="24"/>
          <w:szCs w:val="24"/>
          <w:lang w:val="ru-RU"/>
        </w:rPr>
        <w:t>готовность к труду, осознание ценности мастерства, трудолюбие;</w:t>
      </w:r>
    </w:p>
    <w:p w:rsidR="0095567C" w:rsidRPr="00CB5466" w:rsidRDefault="00CB5466">
      <w:pPr>
        <w:numPr>
          <w:ilvl w:val="0"/>
          <w:numId w:val="6"/>
        </w:numPr>
        <w:spacing w:after="0" w:line="264" w:lineRule="auto"/>
        <w:jc w:val="both"/>
        <w:rPr>
          <w:sz w:val="24"/>
          <w:szCs w:val="24"/>
          <w:lang w:val="ru-RU"/>
        </w:rPr>
      </w:pPr>
      <w:r w:rsidRPr="00CB5466">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5567C" w:rsidRPr="00CB5466" w:rsidRDefault="00CB5466">
      <w:pPr>
        <w:numPr>
          <w:ilvl w:val="0"/>
          <w:numId w:val="6"/>
        </w:numPr>
        <w:spacing w:after="0" w:line="264" w:lineRule="auto"/>
        <w:jc w:val="both"/>
        <w:rPr>
          <w:sz w:val="24"/>
          <w:szCs w:val="24"/>
          <w:lang w:val="ru-RU"/>
        </w:rPr>
      </w:pPr>
      <w:r w:rsidRPr="00CB5466">
        <w:rPr>
          <w:rFonts w:ascii="Times New Roman" w:hAnsi="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5567C" w:rsidRPr="00CB5466" w:rsidRDefault="00CB5466">
      <w:pPr>
        <w:numPr>
          <w:ilvl w:val="0"/>
          <w:numId w:val="6"/>
        </w:numPr>
        <w:spacing w:after="0" w:line="264" w:lineRule="auto"/>
        <w:jc w:val="both"/>
        <w:rPr>
          <w:sz w:val="24"/>
          <w:szCs w:val="24"/>
          <w:lang w:val="ru-RU"/>
        </w:rPr>
      </w:pPr>
      <w:r w:rsidRPr="00CB5466">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экологического воспитания:</w:t>
      </w:r>
    </w:p>
    <w:p w:rsidR="0095567C" w:rsidRPr="00CB5466" w:rsidRDefault="00CB5466">
      <w:pPr>
        <w:numPr>
          <w:ilvl w:val="0"/>
          <w:numId w:val="7"/>
        </w:numPr>
        <w:spacing w:after="0" w:line="264" w:lineRule="auto"/>
        <w:jc w:val="both"/>
        <w:rPr>
          <w:sz w:val="24"/>
          <w:szCs w:val="24"/>
          <w:lang w:val="ru-RU"/>
        </w:rPr>
      </w:pPr>
      <w:r w:rsidRPr="00CB5466">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5567C" w:rsidRPr="00CB5466" w:rsidRDefault="00CB5466">
      <w:pPr>
        <w:numPr>
          <w:ilvl w:val="0"/>
          <w:numId w:val="7"/>
        </w:numPr>
        <w:spacing w:after="0" w:line="264" w:lineRule="auto"/>
        <w:jc w:val="both"/>
        <w:rPr>
          <w:sz w:val="24"/>
          <w:szCs w:val="24"/>
          <w:lang w:val="ru-RU"/>
        </w:rPr>
      </w:pPr>
      <w:r w:rsidRPr="00CB5466">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95567C" w:rsidRPr="00CB5466" w:rsidRDefault="00CB5466">
      <w:pPr>
        <w:numPr>
          <w:ilvl w:val="0"/>
          <w:numId w:val="7"/>
        </w:numPr>
        <w:spacing w:after="0" w:line="264" w:lineRule="auto"/>
        <w:jc w:val="both"/>
        <w:rPr>
          <w:sz w:val="24"/>
          <w:szCs w:val="24"/>
          <w:lang w:val="ru-RU"/>
        </w:rPr>
      </w:pPr>
      <w:r w:rsidRPr="00CB5466">
        <w:rPr>
          <w:rFonts w:ascii="Times New Roman" w:hAnsi="Times New Roman"/>
          <w:color w:val="000000"/>
          <w:sz w:val="24"/>
          <w:szCs w:val="24"/>
          <w:lang w:val="ru-RU"/>
        </w:rPr>
        <w:t>активное неприятие действий, приносящих вред окружающей среде;</w:t>
      </w:r>
    </w:p>
    <w:p w:rsidR="0095567C" w:rsidRPr="00CB5466" w:rsidRDefault="00CB5466">
      <w:pPr>
        <w:numPr>
          <w:ilvl w:val="0"/>
          <w:numId w:val="7"/>
        </w:numPr>
        <w:spacing w:after="0" w:line="264" w:lineRule="auto"/>
        <w:jc w:val="both"/>
        <w:rPr>
          <w:sz w:val="24"/>
          <w:szCs w:val="24"/>
          <w:lang w:val="ru-RU"/>
        </w:rPr>
      </w:pPr>
      <w:r w:rsidRPr="00CB5466">
        <w:rPr>
          <w:rFonts w:ascii="Times New Roman" w:hAnsi="Times New Roman"/>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5567C" w:rsidRPr="00CB5466" w:rsidRDefault="00CB5466">
      <w:pPr>
        <w:numPr>
          <w:ilvl w:val="0"/>
          <w:numId w:val="7"/>
        </w:numPr>
        <w:spacing w:after="0" w:line="264" w:lineRule="auto"/>
        <w:jc w:val="both"/>
        <w:rPr>
          <w:sz w:val="24"/>
          <w:szCs w:val="24"/>
          <w:lang w:val="ru-RU"/>
        </w:rPr>
      </w:pPr>
      <w:r w:rsidRPr="00CB5466">
        <w:rPr>
          <w:rFonts w:ascii="Times New Roman" w:hAnsi="Times New Roman"/>
          <w:color w:val="000000"/>
          <w:sz w:val="24"/>
          <w:szCs w:val="24"/>
          <w:lang w:val="ru-RU"/>
        </w:rPr>
        <w:t>расширение опыта деятельности экологической направленности;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ценности научного познания:</w:t>
      </w:r>
    </w:p>
    <w:p w:rsidR="0095567C" w:rsidRPr="00CB5466" w:rsidRDefault="00CB5466">
      <w:pPr>
        <w:numPr>
          <w:ilvl w:val="0"/>
          <w:numId w:val="8"/>
        </w:numPr>
        <w:spacing w:after="0" w:line="264" w:lineRule="auto"/>
        <w:jc w:val="both"/>
        <w:rPr>
          <w:sz w:val="24"/>
          <w:szCs w:val="24"/>
          <w:lang w:val="ru-RU"/>
        </w:rPr>
      </w:pPr>
      <w:r w:rsidRPr="00CB5466">
        <w:rPr>
          <w:rFonts w:ascii="Times New Roman" w:hAnsi="Times New Roman"/>
          <w:color w:val="000000"/>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5567C" w:rsidRPr="00CB5466" w:rsidRDefault="00CB5466">
      <w:pPr>
        <w:numPr>
          <w:ilvl w:val="0"/>
          <w:numId w:val="8"/>
        </w:numPr>
        <w:spacing w:after="0" w:line="264" w:lineRule="auto"/>
        <w:jc w:val="both"/>
        <w:rPr>
          <w:sz w:val="24"/>
          <w:szCs w:val="24"/>
          <w:lang w:val="ru-RU"/>
        </w:rPr>
      </w:pPr>
      <w:r w:rsidRPr="00CB5466">
        <w:rPr>
          <w:rFonts w:ascii="Times New Roman" w:hAnsi="Times New Roman"/>
          <w:color w:val="000000"/>
          <w:sz w:val="24"/>
          <w:szCs w:val="24"/>
          <w:lang w:val="ru-RU"/>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5567C" w:rsidRPr="00CB5466" w:rsidRDefault="00CB5466">
      <w:pPr>
        <w:numPr>
          <w:ilvl w:val="0"/>
          <w:numId w:val="8"/>
        </w:numPr>
        <w:spacing w:after="0" w:line="264" w:lineRule="auto"/>
        <w:jc w:val="both"/>
        <w:rPr>
          <w:sz w:val="24"/>
          <w:szCs w:val="24"/>
          <w:lang w:val="ru-RU"/>
        </w:rPr>
      </w:pPr>
      <w:r w:rsidRPr="00CB5466">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МЕТАПРЕДМЕТНЫЕ РЕЗУЛЬТАТЫ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Овладение универсальными учебными познавательными действиями:</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а) базовые логические действия:</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 xml:space="preserve">определять цели деятельности, задавать параметры и критерии их достижения; </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5567C" w:rsidRPr="00CB5466" w:rsidRDefault="00CB5466">
      <w:pPr>
        <w:numPr>
          <w:ilvl w:val="0"/>
          <w:numId w:val="9"/>
        </w:numPr>
        <w:spacing w:after="0" w:line="264" w:lineRule="auto"/>
        <w:jc w:val="both"/>
        <w:rPr>
          <w:sz w:val="24"/>
          <w:szCs w:val="24"/>
          <w:lang w:val="ru-RU"/>
        </w:rPr>
      </w:pPr>
      <w:r w:rsidRPr="00CB5466">
        <w:rPr>
          <w:rFonts w:ascii="Times New Roman" w:hAnsi="Times New Roman"/>
          <w:color w:val="000000"/>
          <w:sz w:val="24"/>
          <w:szCs w:val="24"/>
          <w:lang w:val="ru-RU"/>
        </w:rPr>
        <w:t>креативно мыслить при поиске путей решения жизненных проблем, имеющих географические аспекты;</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 xml:space="preserve">б) базовые исследовательские действия: </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владеть научной терминологией, ключевыми понятиями и методами;</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формулировать собственные задачи в образовательной деятельности и жизненных ситуациях;</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давать оценку новым ситуациям, оценивать приобретённый опыт;</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lastRenderedPageBreak/>
        <w:t xml:space="preserve">уметь переносить знания в познавательную и практическую области жизнедеятельности; </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уметь интегрировать знания из разных предметных областей;</w:t>
      </w:r>
    </w:p>
    <w:p w:rsidR="0095567C" w:rsidRPr="00CB5466" w:rsidRDefault="00CB5466">
      <w:pPr>
        <w:numPr>
          <w:ilvl w:val="0"/>
          <w:numId w:val="10"/>
        </w:numPr>
        <w:spacing w:after="0" w:line="264" w:lineRule="auto"/>
        <w:jc w:val="both"/>
        <w:rPr>
          <w:sz w:val="24"/>
          <w:szCs w:val="24"/>
          <w:lang w:val="ru-RU"/>
        </w:rPr>
      </w:pPr>
      <w:r w:rsidRPr="00CB5466">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в) работа с информацией:</w:t>
      </w:r>
    </w:p>
    <w:p w:rsidR="0095567C" w:rsidRPr="00CB5466" w:rsidRDefault="00CB5466">
      <w:pPr>
        <w:numPr>
          <w:ilvl w:val="0"/>
          <w:numId w:val="11"/>
        </w:numPr>
        <w:spacing w:after="0" w:line="264" w:lineRule="auto"/>
        <w:jc w:val="both"/>
        <w:rPr>
          <w:sz w:val="24"/>
          <w:szCs w:val="24"/>
          <w:lang w:val="ru-RU"/>
        </w:rPr>
      </w:pPr>
      <w:r w:rsidRPr="00CB5466">
        <w:rPr>
          <w:rFonts w:ascii="Times New Roman" w:hAnsi="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5567C" w:rsidRPr="00CB5466" w:rsidRDefault="00CB5466">
      <w:pPr>
        <w:numPr>
          <w:ilvl w:val="0"/>
          <w:numId w:val="11"/>
        </w:numPr>
        <w:spacing w:after="0" w:line="264" w:lineRule="auto"/>
        <w:jc w:val="both"/>
        <w:rPr>
          <w:sz w:val="24"/>
          <w:szCs w:val="24"/>
          <w:lang w:val="ru-RU"/>
        </w:rPr>
      </w:pPr>
      <w:r w:rsidRPr="00CB5466">
        <w:rPr>
          <w:rFonts w:ascii="Times New Roman" w:hAnsi="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95567C" w:rsidRPr="00CB5466" w:rsidRDefault="00CB5466">
      <w:pPr>
        <w:numPr>
          <w:ilvl w:val="0"/>
          <w:numId w:val="11"/>
        </w:numPr>
        <w:spacing w:after="0" w:line="264" w:lineRule="auto"/>
        <w:jc w:val="both"/>
        <w:rPr>
          <w:sz w:val="24"/>
          <w:szCs w:val="24"/>
        </w:rPr>
      </w:pPr>
      <w:r w:rsidRPr="00CB5466">
        <w:rPr>
          <w:rFonts w:ascii="Times New Roman" w:hAnsi="Times New Roman"/>
          <w:color w:val="000000"/>
          <w:sz w:val="24"/>
          <w:szCs w:val="24"/>
        </w:rPr>
        <w:t xml:space="preserve">оценивать достоверность информации; </w:t>
      </w:r>
    </w:p>
    <w:p w:rsidR="0095567C" w:rsidRPr="00CB5466" w:rsidRDefault="00CB5466">
      <w:pPr>
        <w:numPr>
          <w:ilvl w:val="0"/>
          <w:numId w:val="11"/>
        </w:numPr>
        <w:spacing w:after="0" w:line="264" w:lineRule="auto"/>
        <w:jc w:val="both"/>
        <w:rPr>
          <w:sz w:val="24"/>
          <w:szCs w:val="24"/>
          <w:lang w:val="ru-RU"/>
        </w:rPr>
      </w:pPr>
      <w:r w:rsidRPr="00CB5466">
        <w:rPr>
          <w:rFonts w:ascii="Times New Roman" w:hAnsi="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567C" w:rsidRPr="00CB5466" w:rsidRDefault="00CB5466">
      <w:pPr>
        <w:numPr>
          <w:ilvl w:val="0"/>
          <w:numId w:val="11"/>
        </w:numPr>
        <w:spacing w:after="0" w:line="264" w:lineRule="auto"/>
        <w:jc w:val="both"/>
        <w:rPr>
          <w:sz w:val="24"/>
          <w:szCs w:val="24"/>
          <w:lang w:val="ru-RU"/>
        </w:rPr>
      </w:pPr>
      <w:r w:rsidRPr="00CB5466">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Овладение универсальными коммуникативными действиями: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а) общение: </w:t>
      </w:r>
    </w:p>
    <w:p w:rsidR="0095567C" w:rsidRPr="00CB5466" w:rsidRDefault="00CB5466">
      <w:pPr>
        <w:numPr>
          <w:ilvl w:val="0"/>
          <w:numId w:val="12"/>
        </w:numPr>
        <w:spacing w:after="0" w:line="264" w:lineRule="auto"/>
        <w:jc w:val="both"/>
        <w:rPr>
          <w:sz w:val="24"/>
          <w:szCs w:val="24"/>
          <w:lang w:val="ru-RU"/>
        </w:rPr>
      </w:pPr>
      <w:r w:rsidRPr="00CB5466">
        <w:rPr>
          <w:rFonts w:ascii="Times New Roman" w:hAnsi="Times New Roman"/>
          <w:color w:val="000000"/>
          <w:sz w:val="24"/>
          <w:szCs w:val="24"/>
          <w:lang w:val="ru-RU"/>
        </w:rPr>
        <w:t>владеть различными способами общения и взаимодействия;</w:t>
      </w:r>
    </w:p>
    <w:p w:rsidR="0095567C" w:rsidRPr="00CB5466" w:rsidRDefault="00CB5466">
      <w:pPr>
        <w:numPr>
          <w:ilvl w:val="0"/>
          <w:numId w:val="12"/>
        </w:numPr>
        <w:spacing w:after="0" w:line="264" w:lineRule="auto"/>
        <w:jc w:val="both"/>
        <w:rPr>
          <w:sz w:val="24"/>
          <w:szCs w:val="24"/>
          <w:lang w:val="ru-RU"/>
        </w:rPr>
      </w:pPr>
      <w:r w:rsidRPr="00CB5466">
        <w:rPr>
          <w:rFonts w:ascii="Times New Roman" w:hAnsi="Times New Roman"/>
          <w:color w:val="000000"/>
          <w:sz w:val="24"/>
          <w:szCs w:val="24"/>
          <w:lang w:val="ru-RU"/>
        </w:rPr>
        <w:t>аргументированно вести диалог, уметь смягчать конфликтные ситуации;</w:t>
      </w:r>
    </w:p>
    <w:p w:rsidR="0095567C" w:rsidRPr="00CB5466" w:rsidRDefault="00CB5466">
      <w:pPr>
        <w:numPr>
          <w:ilvl w:val="0"/>
          <w:numId w:val="12"/>
        </w:numPr>
        <w:spacing w:after="0" w:line="264" w:lineRule="auto"/>
        <w:jc w:val="both"/>
        <w:rPr>
          <w:sz w:val="24"/>
          <w:szCs w:val="24"/>
          <w:lang w:val="ru-RU"/>
        </w:rPr>
      </w:pPr>
      <w:r w:rsidRPr="00CB5466">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5567C" w:rsidRPr="00CB5466" w:rsidRDefault="00CB5466">
      <w:pPr>
        <w:numPr>
          <w:ilvl w:val="0"/>
          <w:numId w:val="12"/>
        </w:numPr>
        <w:spacing w:after="0" w:line="264" w:lineRule="auto"/>
        <w:jc w:val="both"/>
        <w:rPr>
          <w:sz w:val="24"/>
          <w:szCs w:val="24"/>
          <w:lang w:val="ru-RU"/>
        </w:rPr>
      </w:pPr>
      <w:r w:rsidRPr="00CB5466">
        <w:rPr>
          <w:rFonts w:ascii="Times New Roman" w:hAnsi="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 xml:space="preserve">б) совместная деятельность: </w:t>
      </w:r>
    </w:p>
    <w:p w:rsidR="0095567C" w:rsidRPr="00CB5466" w:rsidRDefault="00CB5466">
      <w:pPr>
        <w:numPr>
          <w:ilvl w:val="0"/>
          <w:numId w:val="13"/>
        </w:numPr>
        <w:spacing w:after="0" w:line="264" w:lineRule="auto"/>
        <w:jc w:val="both"/>
        <w:rPr>
          <w:sz w:val="24"/>
          <w:szCs w:val="24"/>
          <w:lang w:val="ru-RU"/>
        </w:rPr>
      </w:pPr>
      <w:r w:rsidRPr="00CB5466">
        <w:rPr>
          <w:rFonts w:ascii="Times New Roman" w:hAnsi="Times New Roman"/>
          <w:color w:val="000000"/>
          <w:sz w:val="24"/>
          <w:szCs w:val="24"/>
          <w:lang w:val="ru-RU"/>
        </w:rPr>
        <w:t>использовать преимущества командной и индивидуальной работы;</w:t>
      </w:r>
    </w:p>
    <w:p w:rsidR="0095567C" w:rsidRPr="00CB5466" w:rsidRDefault="00CB5466">
      <w:pPr>
        <w:numPr>
          <w:ilvl w:val="0"/>
          <w:numId w:val="13"/>
        </w:numPr>
        <w:spacing w:after="0" w:line="264" w:lineRule="auto"/>
        <w:jc w:val="both"/>
        <w:rPr>
          <w:sz w:val="24"/>
          <w:szCs w:val="24"/>
          <w:lang w:val="ru-RU"/>
        </w:rPr>
      </w:pPr>
      <w:r w:rsidRPr="00CB5466">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5567C" w:rsidRPr="00CB5466" w:rsidRDefault="00CB5466">
      <w:pPr>
        <w:numPr>
          <w:ilvl w:val="0"/>
          <w:numId w:val="13"/>
        </w:numPr>
        <w:spacing w:after="0" w:line="264" w:lineRule="auto"/>
        <w:jc w:val="both"/>
        <w:rPr>
          <w:sz w:val="24"/>
          <w:szCs w:val="24"/>
          <w:lang w:val="ru-RU"/>
        </w:rPr>
      </w:pPr>
      <w:r w:rsidRPr="00CB5466">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5567C" w:rsidRPr="00CB5466" w:rsidRDefault="00CB5466">
      <w:pPr>
        <w:numPr>
          <w:ilvl w:val="0"/>
          <w:numId w:val="13"/>
        </w:numPr>
        <w:spacing w:after="0" w:line="264" w:lineRule="auto"/>
        <w:jc w:val="both"/>
        <w:rPr>
          <w:sz w:val="24"/>
          <w:szCs w:val="24"/>
          <w:lang w:val="ru-RU"/>
        </w:rPr>
      </w:pPr>
      <w:r w:rsidRPr="00CB5466">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95567C" w:rsidRPr="00CB5466" w:rsidRDefault="00CB5466">
      <w:pPr>
        <w:numPr>
          <w:ilvl w:val="0"/>
          <w:numId w:val="13"/>
        </w:numPr>
        <w:spacing w:after="0" w:line="264" w:lineRule="auto"/>
        <w:jc w:val="both"/>
        <w:rPr>
          <w:sz w:val="24"/>
          <w:szCs w:val="24"/>
          <w:lang w:val="ru-RU"/>
        </w:rPr>
      </w:pPr>
      <w:r w:rsidRPr="00CB5466">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Овладение универсальными регулятивными действиями: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а) самоорганизация: </w:t>
      </w:r>
    </w:p>
    <w:p w:rsidR="0095567C" w:rsidRPr="00CB5466" w:rsidRDefault="00CB5466">
      <w:pPr>
        <w:numPr>
          <w:ilvl w:val="0"/>
          <w:numId w:val="14"/>
        </w:numPr>
        <w:spacing w:after="0" w:line="264" w:lineRule="auto"/>
        <w:jc w:val="both"/>
        <w:rPr>
          <w:sz w:val="24"/>
          <w:szCs w:val="24"/>
          <w:lang w:val="ru-RU"/>
        </w:rPr>
      </w:pPr>
      <w:r w:rsidRPr="00CB5466">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5567C" w:rsidRPr="00CB5466" w:rsidRDefault="00CB5466">
      <w:pPr>
        <w:numPr>
          <w:ilvl w:val="0"/>
          <w:numId w:val="14"/>
        </w:numPr>
        <w:spacing w:after="0" w:line="264" w:lineRule="auto"/>
        <w:jc w:val="both"/>
        <w:rPr>
          <w:sz w:val="24"/>
          <w:szCs w:val="24"/>
          <w:lang w:val="ru-RU"/>
        </w:rPr>
      </w:pPr>
      <w:r w:rsidRPr="00CB5466">
        <w:rPr>
          <w:rFonts w:ascii="Times New Roman" w:hAnsi="Times New Roman"/>
          <w:color w:val="000000"/>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95567C" w:rsidRPr="00CB5466" w:rsidRDefault="00CB5466">
      <w:pPr>
        <w:numPr>
          <w:ilvl w:val="0"/>
          <w:numId w:val="14"/>
        </w:numPr>
        <w:spacing w:after="0" w:line="264" w:lineRule="auto"/>
        <w:jc w:val="both"/>
        <w:rPr>
          <w:sz w:val="24"/>
          <w:szCs w:val="24"/>
        </w:rPr>
      </w:pPr>
      <w:r w:rsidRPr="00CB5466">
        <w:rPr>
          <w:rFonts w:ascii="Times New Roman" w:hAnsi="Times New Roman"/>
          <w:color w:val="000000"/>
          <w:sz w:val="24"/>
          <w:szCs w:val="24"/>
        </w:rPr>
        <w:t>давать оценку новым ситуациям;</w:t>
      </w:r>
    </w:p>
    <w:p w:rsidR="0095567C" w:rsidRPr="00CB5466" w:rsidRDefault="00CB5466">
      <w:pPr>
        <w:numPr>
          <w:ilvl w:val="0"/>
          <w:numId w:val="14"/>
        </w:numPr>
        <w:spacing w:after="0" w:line="264" w:lineRule="auto"/>
        <w:jc w:val="both"/>
        <w:rPr>
          <w:sz w:val="24"/>
          <w:szCs w:val="24"/>
          <w:lang w:val="ru-RU"/>
        </w:rPr>
      </w:pPr>
      <w:r w:rsidRPr="00CB5466">
        <w:rPr>
          <w:rFonts w:ascii="Times New Roman" w:hAnsi="Times New Roman"/>
          <w:color w:val="000000"/>
          <w:sz w:val="24"/>
          <w:szCs w:val="24"/>
          <w:lang w:val="ru-RU"/>
        </w:rPr>
        <w:t>расширять рамки учебного предмета на основе личных предпочтений;</w:t>
      </w:r>
    </w:p>
    <w:p w:rsidR="0095567C" w:rsidRPr="00CB5466" w:rsidRDefault="00CB5466">
      <w:pPr>
        <w:numPr>
          <w:ilvl w:val="0"/>
          <w:numId w:val="14"/>
        </w:numPr>
        <w:spacing w:after="0" w:line="264" w:lineRule="auto"/>
        <w:jc w:val="both"/>
        <w:rPr>
          <w:sz w:val="24"/>
          <w:szCs w:val="24"/>
          <w:lang w:val="ru-RU"/>
        </w:rPr>
      </w:pPr>
      <w:r w:rsidRPr="00CB5466">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95567C" w:rsidRPr="00CB5466" w:rsidRDefault="00CB5466">
      <w:pPr>
        <w:numPr>
          <w:ilvl w:val="0"/>
          <w:numId w:val="14"/>
        </w:numPr>
        <w:spacing w:after="0" w:line="264" w:lineRule="auto"/>
        <w:jc w:val="both"/>
        <w:rPr>
          <w:sz w:val="24"/>
          <w:szCs w:val="24"/>
        </w:rPr>
      </w:pPr>
      <w:r w:rsidRPr="00CB5466">
        <w:rPr>
          <w:rFonts w:ascii="Times New Roman" w:hAnsi="Times New Roman"/>
          <w:color w:val="000000"/>
          <w:sz w:val="24"/>
          <w:szCs w:val="24"/>
        </w:rPr>
        <w:t>оценивать приобретённый опыт;</w:t>
      </w:r>
    </w:p>
    <w:p w:rsidR="0095567C" w:rsidRPr="00CB5466" w:rsidRDefault="00CB5466">
      <w:pPr>
        <w:numPr>
          <w:ilvl w:val="0"/>
          <w:numId w:val="14"/>
        </w:numPr>
        <w:spacing w:after="0" w:line="264" w:lineRule="auto"/>
        <w:jc w:val="both"/>
        <w:rPr>
          <w:sz w:val="24"/>
          <w:szCs w:val="24"/>
          <w:lang w:val="ru-RU"/>
        </w:rPr>
      </w:pPr>
      <w:r w:rsidRPr="00CB5466">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5567C" w:rsidRPr="00CB5466" w:rsidRDefault="00CB5466">
      <w:pPr>
        <w:spacing w:after="0" w:line="264" w:lineRule="auto"/>
        <w:ind w:firstLine="600"/>
        <w:jc w:val="both"/>
        <w:rPr>
          <w:sz w:val="24"/>
          <w:szCs w:val="24"/>
        </w:rPr>
      </w:pPr>
      <w:r w:rsidRPr="00CB5466">
        <w:rPr>
          <w:rFonts w:ascii="Times New Roman" w:hAnsi="Times New Roman"/>
          <w:b/>
          <w:color w:val="000000"/>
          <w:sz w:val="24"/>
          <w:szCs w:val="24"/>
        </w:rPr>
        <w:t>б) самоконтроль:</w:t>
      </w:r>
    </w:p>
    <w:p w:rsidR="0095567C" w:rsidRPr="00CB5466" w:rsidRDefault="00CB5466">
      <w:pPr>
        <w:numPr>
          <w:ilvl w:val="0"/>
          <w:numId w:val="15"/>
        </w:numPr>
        <w:spacing w:after="0" w:line="264" w:lineRule="auto"/>
        <w:jc w:val="both"/>
        <w:rPr>
          <w:sz w:val="24"/>
          <w:szCs w:val="24"/>
          <w:lang w:val="ru-RU"/>
        </w:rPr>
      </w:pPr>
      <w:r w:rsidRPr="00CB5466">
        <w:rPr>
          <w:rFonts w:ascii="Times New Roman" w:hAnsi="Times New Roman"/>
          <w:color w:val="000000"/>
          <w:sz w:val="24"/>
          <w:szCs w:val="24"/>
          <w:lang w:val="ru-RU"/>
        </w:rPr>
        <w:t xml:space="preserve">давать оценку новым ситуациям, оценивать соответствие результатов целям; </w:t>
      </w:r>
    </w:p>
    <w:p w:rsidR="0095567C" w:rsidRPr="00CB5466" w:rsidRDefault="00CB5466">
      <w:pPr>
        <w:numPr>
          <w:ilvl w:val="0"/>
          <w:numId w:val="15"/>
        </w:numPr>
        <w:spacing w:after="0" w:line="264" w:lineRule="auto"/>
        <w:jc w:val="both"/>
        <w:rPr>
          <w:sz w:val="24"/>
          <w:szCs w:val="24"/>
          <w:lang w:val="ru-RU"/>
        </w:rPr>
      </w:pPr>
      <w:r w:rsidRPr="00CB5466">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5567C" w:rsidRPr="00CB5466" w:rsidRDefault="00CB5466">
      <w:pPr>
        <w:numPr>
          <w:ilvl w:val="0"/>
          <w:numId w:val="15"/>
        </w:numPr>
        <w:spacing w:after="0" w:line="264" w:lineRule="auto"/>
        <w:jc w:val="both"/>
        <w:rPr>
          <w:sz w:val="24"/>
          <w:szCs w:val="24"/>
          <w:lang w:val="ru-RU"/>
        </w:rPr>
      </w:pPr>
      <w:r w:rsidRPr="00CB5466">
        <w:rPr>
          <w:rFonts w:ascii="Times New Roman" w:hAnsi="Times New Roman"/>
          <w:color w:val="000000"/>
          <w:sz w:val="24"/>
          <w:szCs w:val="24"/>
          <w:lang w:val="ru-RU"/>
        </w:rPr>
        <w:t xml:space="preserve">оценивать риски и своевременно принимать решения по их снижению; </w:t>
      </w:r>
    </w:p>
    <w:p w:rsidR="0095567C" w:rsidRPr="00CB5466" w:rsidRDefault="00CB5466">
      <w:pPr>
        <w:numPr>
          <w:ilvl w:val="0"/>
          <w:numId w:val="15"/>
        </w:numPr>
        <w:spacing w:after="0" w:line="264" w:lineRule="auto"/>
        <w:jc w:val="both"/>
        <w:rPr>
          <w:sz w:val="24"/>
          <w:szCs w:val="24"/>
          <w:lang w:val="ru-RU"/>
        </w:rPr>
      </w:pPr>
      <w:r w:rsidRPr="00CB5466">
        <w:rPr>
          <w:rFonts w:ascii="Times New Roman" w:hAnsi="Times New Roman"/>
          <w:color w:val="000000"/>
          <w:sz w:val="24"/>
          <w:szCs w:val="24"/>
          <w:lang w:val="ru-RU"/>
        </w:rPr>
        <w:t>использовать приёмы рефлексии для оценки ситуации, выбора верного решения;</w:t>
      </w:r>
    </w:p>
    <w:p w:rsidR="0095567C" w:rsidRPr="00CB5466" w:rsidRDefault="00CB5466">
      <w:pPr>
        <w:numPr>
          <w:ilvl w:val="0"/>
          <w:numId w:val="15"/>
        </w:numPr>
        <w:spacing w:after="0" w:line="264" w:lineRule="auto"/>
        <w:jc w:val="both"/>
        <w:rPr>
          <w:sz w:val="24"/>
          <w:szCs w:val="24"/>
          <w:lang w:val="ru-RU"/>
        </w:rPr>
      </w:pPr>
      <w:r w:rsidRPr="00CB5466">
        <w:rPr>
          <w:rFonts w:ascii="Times New Roman" w:hAnsi="Times New Roman"/>
          <w:color w:val="000000"/>
          <w:sz w:val="24"/>
          <w:szCs w:val="24"/>
          <w:lang w:val="ru-RU"/>
        </w:rPr>
        <w:t>принимать мотивы и аргументы других при анализе результатов деятельности;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в) эмоциональный интеллект, предполагающий сформированность:</w:t>
      </w:r>
    </w:p>
    <w:p w:rsidR="0095567C" w:rsidRPr="00CB5466" w:rsidRDefault="00CB5466">
      <w:pPr>
        <w:numPr>
          <w:ilvl w:val="0"/>
          <w:numId w:val="16"/>
        </w:numPr>
        <w:spacing w:after="0" w:line="264" w:lineRule="auto"/>
        <w:jc w:val="both"/>
        <w:rPr>
          <w:sz w:val="24"/>
          <w:szCs w:val="24"/>
          <w:lang w:val="ru-RU"/>
        </w:rPr>
      </w:pPr>
      <w:r w:rsidRPr="00CB5466">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5567C" w:rsidRPr="00CB5466" w:rsidRDefault="00CB5466">
      <w:pPr>
        <w:numPr>
          <w:ilvl w:val="0"/>
          <w:numId w:val="16"/>
        </w:numPr>
        <w:spacing w:after="0" w:line="264" w:lineRule="auto"/>
        <w:jc w:val="both"/>
        <w:rPr>
          <w:sz w:val="24"/>
          <w:szCs w:val="24"/>
          <w:lang w:val="ru-RU"/>
        </w:rPr>
      </w:pPr>
      <w:r w:rsidRPr="00CB5466">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567C" w:rsidRPr="00CB5466" w:rsidRDefault="00CB5466">
      <w:pPr>
        <w:numPr>
          <w:ilvl w:val="0"/>
          <w:numId w:val="16"/>
        </w:numPr>
        <w:spacing w:after="0" w:line="264" w:lineRule="auto"/>
        <w:jc w:val="both"/>
        <w:rPr>
          <w:sz w:val="24"/>
          <w:szCs w:val="24"/>
          <w:lang w:val="ru-RU"/>
        </w:rPr>
      </w:pPr>
      <w:r w:rsidRPr="00CB5466">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567C" w:rsidRPr="00CB5466" w:rsidRDefault="00CB5466">
      <w:pPr>
        <w:numPr>
          <w:ilvl w:val="0"/>
          <w:numId w:val="16"/>
        </w:numPr>
        <w:spacing w:after="0" w:line="264" w:lineRule="auto"/>
        <w:jc w:val="both"/>
        <w:rPr>
          <w:sz w:val="24"/>
          <w:szCs w:val="24"/>
          <w:lang w:val="ru-RU"/>
        </w:rPr>
      </w:pPr>
      <w:r w:rsidRPr="00CB5466">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567C" w:rsidRPr="00CB5466" w:rsidRDefault="00CB5466">
      <w:pPr>
        <w:numPr>
          <w:ilvl w:val="0"/>
          <w:numId w:val="16"/>
        </w:numPr>
        <w:spacing w:after="0" w:line="264" w:lineRule="auto"/>
        <w:jc w:val="both"/>
        <w:rPr>
          <w:sz w:val="24"/>
          <w:szCs w:val="24"/>
          <w:lang w:val="ru-RU"/>
        </w:rPr>
      </w:pPr>
      <w:r w:rsidRPr="00CB5466">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г) принятие себя и других:</w:t>
      </w:r>
    </w:p>
    <w:p w:rsidR="0095567C" w:rsidRPr="00CB5466" w:rsidRDefault="00CB5466">
      <w:pPr>
        <w:numPr>
          <w:ilvl w:val="0"/>
          <w:numId w:val="17"/>
        </w:numPr>
        <w:spacing w:after="0" w:line="264" w:lineRule="auto"/>
        <w:jc w:val="both"/>
        <w:rPr>
          <w:sz w:val="24"/>
          <w:szCs w:val="24"/>
          <w:lang w:val="ru-RU"/>
        </w:rPr>
      </w:pPr>
      <w:r w:rsidRPr="00CB5466">
        <w:rPr>
          <w:rFonts w:ascii="Times New Roman" w:hAnsi="Times New Roman"/>
          <w:color w:val="000000"/>
          <w:sz w:val="24"/>
          <w:szCs w:val="24"/>
          <w:lang w:val="ru-RU"/>
        </w:rPr>
        <w:t>принимать себя, понимая свои недостатки и достоинства;</w:t>
      </w:r>
    </w:p>
    <w:p w:rsidR="0095567C" w:rsidRPr="00CB5466" w:rsidRDefault="00CB5466">
      <w:pPr>
        <w:numPr>
          <w:ilvl w:val="0"/>
          <w:numId w:val="17"/>
        </w:numPr>
        <w:spacing w:after="0" w:line="264" w:lineRule="auto"/>
        <w:jc w:val="both"/>
        <w:rPr>
          <w:sz w:val="24"/>
          <w:szCs w:val="24"/>
          <w:lang w:val="ru-RU"/>
        </w:rPr>
      </w:pPr>
      <w:r w:rsidRPr="00CB5466">
        <w:rPr>
          <w:rFonts w:ascii="Times New Roman" w:hAnsi="Times New Roman"/>
          <w:color w:val="000000"/>
          <w:sz w:val="24"/>
          <w:szCs w:val="24"/>
          <w:lang w:val="ru-RU"/>
        </w:rPr>
        <w:t>принимать мотивы и аргументы других при анализе результатов деятельности;</w:t>
      </w:r>
    </w:p>
    <w:p w:rsidR="0095567C" w:rsidRPr="00CB5466" w:rsidRDefault="00CB5466">
      <w:pPr>
        <w:numPr>
          <w:ilvl w:val="0"/>
          <w:numId w:val="17"/>
        </w:numPr>
        <w:spacing w:after="0" w:line="264" w:lineRule="auto"/>
        <w:jc w:val="both"/>
        <w:rPr>
          <w:sz w:val="24"/>
          <w:szCs w:val="24"/>
          <w:lang w:val="ru-RU"/>
        </w:rPr>
      </w:pPr>
      <w:r w:rsidRPr="00CB5466">
        <w:rPr>
          <w:rFonts w:ascii="Times New Roman" w:hAnsi="Times New Roman"/>
          <w:color w:val="000000"/>
          <w:sz w:val="24"/>
          <w:szCs w:val="24"/>
          <w:lang w:val="ru-RU"/>
        </w:rPr>
        <w:t>признавать своё право и право других на ошибки;</w:t>
      </w:r>
    </w:p>
    <w:p w:rsidR="0095567C" w:rsidRPr="00CB5466" w:rsidRDefault="00CB5466">
      <w:pPr>
        <w:numPr>
          <w:ilvl w:val="0"/>
          <w:numId w:val="17"/>
        </w:numPr>
        <w:spacing w:after="0" w:line="264" w:lineRule="auto"/>
        <w:jc w:val="both"/>
        <w:rPr>
          <w:sz w:val="24"/>
          <w:szCs w:val="24"/>
          <w:lang w:val="ru-RU"/>
        </w:rPr>
      </w:pPr>
      <w:r w:rsidRPr="00CB5466">
        <w:rPr>
          <w:rFonts w:ascii="Times New Roman" w:hAnsi="Times New Roman"/>
          <w:color w:val="000000"/>
          <w:sz w:val="24"/>
          <w:szCs w:val="24"/>
          <w:lang w:val="ru-RU"/>
        </w:rPr>
        <w:t>развивать способность понимать мир с позиции другого человека.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ПРЕДМЕТНЫЕ РЕЗУЛЬТАТЫ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Требования к предметным результатам освоения курса географии на базовом уровне должны отражать:</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10 КЛАСС</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формулировать и/или обосновывать выводы на основе использования географических знаний;</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w:t>
      </w:r>
      <w:r w:rsidRPr="00CB5466">
        <w:rPr>
          <w:rFonts w:ascii="Times New Roman" w:hAnsi="Times New Roman"/>
          <w:color w:val="000000"/>
          <w:sz w:val="24"/>
          <w:szCs w:val="24"/>
          <w:lang w:val="ru-RU"/>
        </w:rPr>
        <w:lastRenderedPageBreak/>
        <w:t>мира и России, их обеспеченности природными и человеческими ресурсами, хозяйственного потенциала, экологических проблем;</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95567C" w:rsidRPr="00CB5466" w:rsidRDefault="0095567C">
      <w:pPr>
        <w:rPr>
          <w:sz w:val="24"/>
          <w:szCs w:val="24"/>
          <w:lang w:val="ru-RU"/>
        </w:rPr>
        <w:sectPr w:rsidR="0095567C" w:rsidRPr="00CB5466">
          <w:pgSz w:w="11906" w:h="16383"/>
          <w:pgMar w:top="1134" w:right="850" w:bottom="1134" w:left="1701" w:header="720" w:footer="720" w:gutter="0"/>
          <w:cols w:space="720"/>
        </w:sectPr>
      </w:pPr>
    </w:p>
    <w:p w:rsidR="0095567C" w:rsidRPr="00CB5466" w:rsidRDefault="00CB5466">
      <w:pPr>
        <w:spacing w:after="0" w:line="264" w:lineRule="auto"/>
        <w:ind w:firstLine="600"/>
        <w:jc w:val="both"/>
        <w:rPr>
          <w:sz w:val="24"/>
          <w:szCs w:val="24"/>
          <w:lang w:val="ru-RU"/>
        </w:rPr>
      </w:pPr>
      <w:bookmarkStart w:id="3" w:name="block-17946"/>
      <w:bookmarkEnd w:id="2"/>
      <w:r w:rsidRPr="00CB5466">
        <w:rPr>
          <w:rFonts w:ascii="Times New Roman" w:hAnsi="Times New Roman"/>
          <w:b/>
          <w:color w:val="000000"/>
          <w:sz w:val="24"/>
          <w:szCs w:val="24"/>
          <w:lang w:val="ru-RU"/>
        </w:rPr>
        <w:lastRenderedPageBreak/>
        <w:t>СОДЕРЖАНИЕ УЧЕБНОГО ПРЕДМЕТА «ГЕОГРАФИЯ»</w:t>
      </w:r>
    </w:p>
    <w:p w:rsidR="0095567C" w:rsidRPr="00CB5466" w:rsidRDefault="0095567C">
      <w:pPr>
        <w:spacing w:after="0" w:line="264" w:lineRule="auto"/>
        <w:ind w:left="120"/>
        <w:jc w:val="both"/>
        <w:rPr>
          <w:sz w:val="24"/>
          <w:szCs w:val="24"/>
          <w:lang w:val="ru-RU"/>
        </w:rPr>
      </w:pPr>
    </w:p>
    <w:p w:rsidR="0095567C" w:rsidRPr="00CB5466" w:rsidRDefault="00CB5466">
      <w:pPr>
        <w:spacing w:after="0" w:line="264" w:lineRule="auto"/>
        <w:ind w:left="120"/>
        <w:jc w:val="both"/>
        <w:rPr>
          <w:sz w:val="24"/>
          <w:szCs w:val="24"/>
          <w:lang w:val="ru-RU"/>
        </w:rPr>
      </w:pPr>
      <w:r w:rsidRPr="00CB5466">
        <w:rPr>
          <w:rFonts w:ascii="Times New Roman" w:hAnsi="Times New Roman"/>
          <w:b/>
          <w:color w:val="000000"/>
          <w:sz w:val="24"/>
          <w:szCs w:val="24"/>
          <w:lang w:val="ru-RU"/>
        </w:rPr>
        <w:t>10 КЛАСС</w:t>
      </w:r>
    </w:p>
    <w:p w:rsidR="0095567C" w:rsidRPr="00CB5466" w:rsidRDefault="0095567C">
      <w:pPr>
        <w:spacing w:after="0" w:line="264" w:lineRule="auto"/>
        <w:ind w:left="120"/>
        <w:jc w:val="both"/>
        <w:rPr>
          <w:sz w:val="24"/>
          <w:szCs w:val="24"/>
          <w:lang w:val="ru-RU"/>
        </w:rPr>
      </w:pPr>
    </w:p>
    <w:p w:rsidR="0095567C" w:rsidRPr="00CB5466" w:rsidRDefault="00CB5466">
      <w:pPr>
        <w:spacing w:after="0" w:line="264" w:lineRule="auto"/>
        <w:ind w:firstLine="600"/>
        <w:jc w:val="both"/>
        <w:rPr>
          <w:sz w:val="24"/>
          <w:szCs w:val="24"/>
          <w:lang w:val="ru-RU"/>
        </w:rPr>
      </w:pPr>
      <w:r w:rsidRPr="00CB5466">
        <w:rPr>
          <w:rFonts w:ascii="Times New Roman" w:hAnsi="Times New Roman"/>
          <w:b/>
          <w:i/>
          <w:color w:val="000000"/>
          <w:sz w:val="24"/>
          <w:szCs w:val="24"/>
          <w:lang w:val="ru-RU"/>
        </w:rPr>
        <w:t>Раздел 1. География как наука</w:t>
      </w:r>
      <w:r w:rsidRPr="00CB5466">
        <w:rPr>
          <w:rFonts w:ascii="Times New Roman" w:hAnsi="Times New Roman"/>
          <w:color w:val="000000"/>
          <w:sz w:val="24"/>
          <w:szCs w:val="24"/>
          <w:lang w:val="ru-RU"/>
        </w:rPr>
        <w:t xml:space="preserve">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1. Традиционные и новые методы в географии. Географические прогнозы.</w:t>
      </w:r>
      <w:r w:rsidRPr="00CB5466">
        <w:rPr>
          <w:rFonts w:ascii="Times New Roman" w:hAnsi="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2. Географическая культура.</w:t>
      </w:r>
      <w:r w:rsidRPr="00CB5466">
        <w:rPr>
          <w:rFonts w:ascii="Times New Roman" w:hAnsi="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sidRPr="00CB5466">
        <w:rPr>
          <w:rFonts w:ascii="Times New Roman" w:hAnsi="Times New Roman"/>
          <w:color w:val="ED1C24"/>
          <w:sz w:val="24"/>
          <w:szCs w:val="24"/>
          <w:lang w:val="ru-RU"/>
        </w:rPr>
        <w:t xml:space="preserve">. </w:t>
      </w:r>
      <w:r w:rsidRPr="00CB5466">
        <w:rPr>
          <w:rFonts w:ascii="Times New Roman" w:hAnsi="Times New Roman"/>
          <w:color w:val="000000"/>
          <w:sz w:val="24"/>
          <w:szCs w:val="24"/>
          <w:lang w:val="ru-RU"/>
        </w:rPr>
        <w:t>Их значимость для представителей разных профессий.</w:t>
      </w:r>
    </w:p>
    <w:p w:rsidR="0095567C" w:rsidRPr="00CB5466" w:rsidRDefault="00CB5466">
      <w:pPr>
        <w:spacing w:after="0" w:line="264" w:lineRule="auto"/>
        <w:ind w:firstLine="600"/>
        <w:jc w:val="both"/>
        <w:rPr>
          <w:sz w:val="24"/>
          <w:szCs w:val="24"/>
          <w:lang w:val="ru-RU"/>
        </w:rPr>
      </w:pPr>
      <w:r w:rsidRPr="00CB5466">
        <w:rPr>
          <w:rFonts w:ascii="Times New Roman" w:hAnsi="Times New Roman"/>
          <w:b/>
          <w:i/>
          <w:color w:val="000000"/>
          <w:sz w:val="24"/>
          <w:szCs w:val="24"/>
          <w:lang w:val="ru-RU"/>
        </w:rPr>
        <w:t>Раздел 2. Природопользование и геоэкология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1. Географическая среда.</w:t>
      </w:r>
      <w:r w:rsidRPr="00CB5466">
        <w:rPr>
          <w:rFonts w:ascii="Times New Roman" w:hAnsi="Times New Roman"/>
          <w:color w:val="000000"/>
          <w:sz w:val="24"/>
          <w:szCs w:val="24"/>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2. Естественный и антропогенный ландшафты.</w:t>
      </w:r>
      <w:r w:rsidRPr="00CB5466">
        <w:rPr>
          <w:rFonts w:ascii="Times New Roman" w:hAnsi="Times New Roman"/>
          <w:color w:val="000000"/>
          <w:sz w:val="24"/>
          <w:szCs w:val="24"/>
          <w:lang w:val="ru-RU"/>
        </w:rPr>
        <w:t xml:space="preserve"> Проблема сохранения ландшафтного и культурного разнообразия на Земле.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Классификация ландшафтов с использованием источников географической информации.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Тема 3. Проблемы взаимодействия человека и природы. </w:t>
      </w:r>
      <w:r w:rsidRPr="00CB5466">
        <w:rPr>
          <w:rFonts w:ascii="Times New Roman" w:hAnsi="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sidRPr="00CB5466">
        <w:rPr>
          <w:rFonts w:ascii="Times New Roman" w:hAnsi="Times New Roman"/>
          <w:color w:val="ED1C24"/>
          <w:sz w:val="24"/>
          <w:szCs w:val="24"/>
          <w:lang w:val="ru-RU"/>
        </w:rPr>
        <w:t xml:space="preserve">. </w:t>
      </w:r>
      <w:r w:rsidRPr="00CB5466">
        <w:rPr>
          <w:rFonts w:ascii="Times New Roman" w:hAnsi="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Тема 4. Природные ресурсы и их виды. </w:t>
      </w:r>
      <w:r w:rsidRPr="00CB5466">
        <w:rPr>
          <w:rFonts w:ascii="Times New Roman" w:hAnsi="Times New Roman"/>
          <w:color w:val="000000"/>
          <w:sz w:val="24"/>
          <w:szCs w:val="24"/>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Практические работы</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lastRenderedPageBreak/>
        <w:t>2. Определение ресурсообеспеченности стран отдельными видами природных ресурсов.</w:t>
      </w:r>
    </w:p>
    <w:p w:rsidR="0095567C" w:rsidRPr="00CB5466" w:rsidRDefault="00CB5466">
      <w:pPr>
        <w:spacing w:after="0" w:line="264" w:lineRule="auto"/>
        <w:ind w:firstLine="600"/>
        <w:jc w:val="both"/>
        <w:rPr>
          <w:sz w:val="24"/>
          <w:szCs w:val="24"/>
          <w:lang w:val="ru-RU"/>
        </w:rPr>
      </w:pPr>
      <w:r w:rsidRPr="00CB5466">
        <w:rPr>
          <w:rFonts w:ascii="Times New Roman" w:hAnsi="Times New Roman"/>
          <w:b/>
          <w:i/>
          <w:color w:val="000000"/>
          <w:sz w:val="24"/>
          <w:szCs w:val="24"/>
          <w:lang w:val="ru-RU"/>
        </w:rPr>
        <w:t>Раздел 3. Современная политическая карта</w:t>
      </w:r>
      <w:r w:rsidRPr="00CB5466">
        <w:rPr>
          <w:rFonts w:ascii="Times New Roman" w:hAnsi="Times New Roman"/>
          <w:color w:val="000000"/>
          <w:sz w:val="24"/>
          <w:szCs w:val="24"/>
          <w:lang w:val="ru-RU"/>
        </w:rPr>
        <w:t xml:space="preserve">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Тема 1. Политическая география и геополитика. </w:t>
      </w:r>
      <w:r w:rsidRPr="00CB5466">
        <w:rPr>
          <w:rFonts w:ascii="Times New Roman" w:hAnsi="Times New Roman"/>
          <w:color w:val="000000"/>
          <w:sz w:val="24"/>
          <w:szCs w:val="24"/>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2. Классификации и типология стран мира.</w:t>
      </w:r>
      <w:r w:rsidRPr="00CB5466">
        <w:rPr>
          <w:rFonts w:ascii="Times New Roman" w:hAnsi="Times New Roman"/>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i/>
          <w:color w:val="000000"/>
          <w:sz w:val="24"/>
          <w:szCs w:val="24"/>
          <w:lang w:val="ru-RU"/>
        </w:rPr>
        <w:t>Раздел 4. Население мира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1. Численность и воспроизводство населения.</w:t>
      </w:r>
      <w:r w:rsidRPr="00CB5466">
        <w:rPr>
          <w:rFonts w:ascii="Times New Roman" w:hAnsi="Times New Roman"/>
          <w:color w:val="000000"/>
          <w:sz w:val="24"/>
          <w:szCs w:val="24"/>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Практические работы</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Тема 2. Состав и структура населения. </w:t>
      </w:r>
      <w:r w:rsidRPr="00CB5466">
        <w:rPr>
          <w:rFonts w:ascii="Times New Roman" w:hAnsi="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Практические работы</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3. Размещение населения.</w:t>
      </w:r>
      <w:r w:rsidRPr="00CB5466">
        <w:rPr>
          <w:rFonts w:ascii="Times New Roman" w:hAnsi="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4. Качество жизни населения.</w:t>
      </w:r>
      <w:r w:rsidRPr="00CB5466">
        <w:rPr>
          <w:rFonts w:ascii="Times New Roman" w:hAnsi="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w:t>
      </w:r>
      <w:r w:rsidRPr="00CB5466">
        <w:rPr>
          <w:rFonts w:ascii="Times New Roman" w:hAnsi="Times New Roman"/>
          <w:color w:val="000000"/>
          <w:sz w:val="24"/>
          <w:szCs w:val="24"/>
          <w:lang w:val="ru-RU"/>
        </w:rPr>
        <w:lastRenderedPageBreak/>
        <w:t>как интегральный показатель сравнения качества жизни населения различных стран и регионов мира.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5567C" w:rsidRPr="00CB5466" w:rsidRDefault="00CB5466">
      <w:pPr>
        <w:spacing w:after="0" w:line="264" w:lineRule="auto"/>
        <w:ind w:firstLine="600"/>
        <w:jc w:val="both"/>
        <w:rPr>
          <w:sz w:val="24"/>
          <w:szCs w:val="24"/>
          <w:lang w:val="ru-RU"/>
        </w:rPr>
      </w:pPr>
      <w:r w:rsidRPr="00CB5466">
        <w:rPr>
          <w:rFonts w:ascii="Times New Roman" w:hAnsi="Times New Roman"/>
          <w:b/>
          <w:i/>
          <w:color w:val="000000"/>
          <w:sz w:val="24"/>
          <w:szCs w:val="24"/>
          <w:lang w:val="ru-RU"/>
        </w:rPr>
        <w:t>Раздел 5. Мировое хозяйство</w:t>
      </w:r>
      <w:r w:rsidRPr="00CB5466">
        <w:rPr>
          <w:rFonts w:ascii="Times New Roman" w:hAnsi="Times New Roman"/>
          <w:color w:val="000000"/>
          <w:sz w:val="24"/>
          <w:szCs w:val="24"/>
          <w:lang w:val="ru-RU"/>
        </w:rPr>
        <w:t xml:space="preserve">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sidRPr="00CB5466">
        <w:rPr>
          <w:rFonts w:ascii="Times New Roman" w:hAnsi="Times New Roman"/>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Сравнение структуры экономики аграрных, индустриальных и постиндустриальных стран.</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2. Международная экономическая интеграция и глобализация мировой экономики.</w:t>
      </w:r>
      <w:r w:rsidRPr="00CB5466">
        <w:rPr>
          <w:rFonts w:ascii="Times New Roman" w:hAnsi="Times New Roman"/>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Тема 3. География главных отраслей мирового хозяйства.</w:t>
      </w:r>
      <w:r w:rsidRPr="00CB5466">
        <w:rPr>
          <w:rFonts w:ascii="Times New Roman" w:hAnsi="Times New Roman"/>
          <w:color w:val="000000"/>
          <w:sz w:val="24"/>
          <w:szCs w:val="24"/>
          <w:lang w:val="ru-RU"/>
        </w:rPr>
        <w:t xml:space="preserve"> </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Промышленность мира.</w:t>
      </w:r>
      <w:r w:rsidRPr="00CB5466">
        <w:rPr>
          <w:rFonts w:ascii="Times New Roman" w:hAnsi="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w:t>
      </w:r>
      <w:r w:rsidRPr="00CB5466">
        <w:rPr>
          <w:rFonts w:ascii="Times New Roman" w:hAnsi="Times New Roman"/>
          <w:color w:val="000000"/>
          <w:sz w:val="24"/>
          <w:szCs w:val="24"/>
          <w:lang w:val="ru-RU"/>
        </w:rPr>
        <w:lastRenderedPageBreak/>
        <w:t>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Сельское хозяйство мира.</w:t>
      </w:r>
      <w:r w:rsidRPr="00CB5466">
        <w:rPr>
          <w:rFonts w:ascii="Times New Roman" w:hAnsi="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Влияние сельского хозяйства и отдельных его отраслей на окружающую среду.</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Практическая работа</w:t>
      </w:r>
    </w:p>
    <w:p w:rsidR="0095567C" w:rsidRPr="00CB5466" w:rsidRDefault="00CB5466">
      <w:pPr>
        <w:spacing w:after="0" w:line="264" w:lineRule="auto"/>
        <w:ind w:firstLine="600"/>
        <w:jc w:val="both"/>
        <w:rPr>
          <w:sz w:val="24"/>
          <w:szCs w:val="24"/>
          <w:lang w:val="ru-RU"/>
        </w:rPr>
      </w:pPr>
      <w:r w:rsidRPr="00CB5466">
        <w:rPr>
          <w:rFonts w:ascii="Times New Roman" w:hAnsi="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5567C" w:rsidRPr="00CB5466" w:rsidRDefault="00CB5466">
      <w:pPr>
        <w:spacing w:after="0" w:line="264" w:lineRule="auto"/>
        <w:ind w:firstLine="600"/>
        <w:jc w:val="both"/>
        <w:rPr>
          <w:sz w:val="24"/>
          <w:szCs w:val="24"/>
          <w:lang w:val="ru-RU"/>
        </w:rPr>
      </w:pPr>
      <w:r w:rsidRPr="00CB5466">
        <w:rPr>
          <w:rFonts w:ascii="Times New Roman" w:hAnsi="Times New Roman"/>
          <w:b/>
          <w:color w:val="000000"/>
          <w:sz w:val="24"/>
          <w:szCs w:val="24"/>
          <w:lang w:val="ru-RU"/>
        </w:rPr>
        <w:t>Сфера услуг. Мировой транспорт.</w:t>
      </w:r>
      <w:r w:rsidRPr="00CB5466">
        <w:rPr>
          <w:rFonts w:ascii="Times New Roman" w:hAnsi="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5567C" w:rsidRPr="00CB5466" w:rsidRDefault="0095567C">
      <w:pPr>
        <w:spacing w:after="0" w:line="264" w:lineRule="auto"/>
        <w:ind w:left="120"/>
        <w:jc w:val="both"/>
        <w:rPr>
          <w:sz w:val="24"/>
          <w:szCs w:val="24"/>
          <w:lang w:val="ru-RU"/>
        </w:rPr>
      </w:pPr>
    </w:p>
    <w:p w:rsidR="0095567C" w:rsidRPr="00CB5466" w:rsidRDefault="0095567C">
      <w:pPr>
        <w:rPr>
          <w:sz w:val="24"/>
          <w:szCs w:val="24"/>
          <w:lang w:val="ru-RU"/>
        </w:rPr>
        <w:sectPr w:rsidR="0095567C" w:rsidRPr="00CB5466">
          <w:pgSz w:w="11906" w:h="16383"/>
          <w:pgMar w:top="1134" w:right="850" w:bottom="1134" w:left="1701" w:header="720" w:footer="720" w:gutter="0"/>
          <w:cols w:space="720"/>
        </w:sectPr>
      </w:pPr>
    </w:p>
    <w:p w:rsidR="0095567C" w:rsidRDefault="00CB5466" w:rsidP="00CB5466">
      <w:pPr>
        <w:spacing w:after="0"/>
        <w:ind w:left="120"/>
      </w:pPr>
      <w:bookmarkStart w:id="4" w:name="block-17947"/>
      <w:bookmarkEnd w:id="3"/>
      <w:r w:rsidRPr="00CB546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Pr>
          <w:lang w:val="ru-RU"/>
        </w:rPr>
        <w:t xml:space="preserve"> </w:t>
      </w: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5567C">
        <w:trPr>
          <w:trHeight w:val="144"/>
          <w:tblCellSpacing w:w="20" w:type="nil"/>
        </w:trPr>
        <w:tc>
          <w:tcPr>
            <w:tcW w:w="510"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 п/п </w:t>
            </w:r>
          </w:p>
          <w:p w:rsidR="0095567C" w:rsidRDefault="0095567C">
            <w:pPr>
              <w:spacing w:after="0"/>
              <w:ind w:left="135"/>
            </w:pPr>
          </w:p>
        </w:tc>
        <w:tc>
          <w:tcPr>
            <w:tcW w:w="2816"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Наименование разделов и тем программы </w:t>
            </w:r>
          </w:p>
          <w:p w:rsidR="0095567C" w:rsidRDefault="0095567C">
            <w:pPr>
              <w:spacing w:after="0"/>
              <w:ind w:left="135"/>
            </w:pPr>
          </w:p>
        </w:tc>
        <w:tc>
          <w:tcPr>
            <w:tcW w:w="0" w:type="auto"/>
            <w:gridSpan w:val="3"/>
            <w:tcMar>
              <w:top w:w="50" w:type="dxa"/>
              <w:left w:w="100" w:type="dxa"/>
            </w:tcMar>
            <w:vAlign w:val="center"/>
          </w:tcPr>
          <w:p w:rsidR="0095567C" w:rsidRDefault="00CB54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Электронные (цифровые) образовательные ресурсы </w:t>
            </w:r>
          </w:p>
          <w:p w:rsidR="0095567C" w:rsidRDefault="0095567C">
            <w:pPr>
              <w:spacing w:after="0"/>
              <w:ind w:left="135"/>
            </w:pPr>
          </w:p>
        </w:tc>
      </w:tr>
      <w:tr w:rsidR="0095567C">
        <w:trPr>
          <w:trHeight w:val="144"/>
          <w:tblCellSpacing w:w="20" w:type="nil"/>
        </w:trPr>
        <w:tc>
          <w:tcPr>
            <w:tcW w:w="0" w:type="auto"/>
            <w:vMerge/>
            <w:tcBorders>
              <w:top w:val="nil"/>
            </w:tcBorders>
            <w:tcMar>
              <w:top w:w="50" w:type="dxa"/>
              <w:left w:w="100" w:type="dxa"/>
            </w:tcMar>
          </w:tcPr>
          <w:p w:rsidR="0095567C" w:rsidRDefault="0095567C"/>
        </w:tc>
        <w:tc>
          <w:tcPr>
            <w:tcW w:w="0" w:type="auto"/>
            <w:vMerge/>
            <w:tcBorders>
              <w:top w:val="nil"/>
            </w:tcBorders>
            <w:tcMar>
              <w:top w:w="50" w:type="dxa"/>
              <w:left w:w="100" w:type="dxa"/>
            </w:tcMar>
          </w:tcPr>
          <w:p w:rsidR="0095567C" w:rsidRDefault="0095567C"/>
        </w:tc>
        <w:tc>
          <w:tcPr>
            <w:tcW w:w="994"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Всего </w:t>
            </w:r>
          </w:p>
          <w:p w:rsidR="0095567C" w:rsidRDefault="0095567C">
            <w:pPr>
              <w:spacing w:after="0"/>
              <w:ind w:left="135"/>
            </w:pPr>
          </w:p>
        </w:tc>
        <w:tc>
          <w:tcPr>
            <w:tcW w:w="1719"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Контрольные работы </w:t>
            </w:r>
          </w:p>
          <w:p w:rsidR="0095567C" w:rsidRDefault="0095567C">
            <w:pPr>
              <w:spacing w:after="0"/>
              <w:ind w:left="135"/>
            </w:pPr>
          </w:p>
        </w:tc>
        <w:tc>
          <w:tcPr>
            <w:tcW w:w="1805"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Практические работы </w:t>
            </w:r>
          </w:p>
          <w:p w:rsidR="0095567C" w:rsidRDefault="0095567C">
            <w:pPr>
              <w:spacing w:after="0"/>
              <w:ind w:left="135"/>
            </w:pPr>
          </w:p>
        </w:tc>
        <w:tc>
          <w:tcPr>
            <w:tcW w:w="0" w:type="auto"/>
            <w:vMerge/>
            <w:tcBorders>
              <w:top w:val="nil"/>
            </w:tcBorders>
            <w:tcMar>
              <w:top w:w="50" w:type="dxa"/>
              <w:left w:w="100" w:type="dxa"/>
            </w:tcMar>
          </w:tcPr>
          <w:p w:rsidR="0095567C" w:rsidRDefault="0095567C"/>
        </w:tc>
      </w:tr>
      <w:tr w:rsidR="0095567C">
        <w:trPr>
          <w:trHeight w:val="144"/>
          <w:tblCellSpacing w:w="20" w:type="nil"/>
        </w:trPr>
        <w:tc>
          <w:tcPr>
            <w:tcW w:w="0" w:type="auto"/>
            <w:gridSpan w:val="6"/>
            <w:tcMar>
              <w:top w:w="50" w:type="dxa"/>
              <w:left w:w="100" w:type="dxa"/>
            </w:tcMar>
            <w:vAlign w:val="center"/>
          </w:tcPr>
          <w:p w:rsidR="0095567C" w:rsidRDefault="00CB54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1.1</w:t>
            </w:r>
          </w:p>
        </w:tc>
        <w:tc>
          <w:tcPr>
            <w:tcW w:w="2816"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6">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1.2</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7">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5567C" w:rsidRDefault="0095567C"/>
        </w:tc>
      </w:tr>
      <w:tr w:rsidR="0095567C">
        <w:trPr>
          <w:trHeight w:val="144"/>
          <w:tblCellSpacing w:w="20" w:type="nil"/>
        </w:trPr>
        <w:tc>
          <w:tcPr>
            <w:tcW w:w="0" w:type="auto"/>
            <w:gridSpan w:val="6"/>
            <w:tcMar>
              <w:top w:w="50" w:type="dxa"/>
              <w:left w:w="100" w:type="dxa"/>
            </w:tcMar>
            <w:vAlign w:val="center"/>
          </w:tcPr>
          <w:p w:rsidR="0095567C" w:rsidRDefault="00CB54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ПРИРОДОПОЛЬЗОВАНИЕ И ГЕОЭКОЛОГИЯ</w:t>
            </w:r>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2.1</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8">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2.2</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9">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2.3</w:t>
            </w:r>
          </w:p>
        </w:tc>
        <w:tc>
          <w:tcPr>
            <w:tcW w:w="2816"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0">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2.4</w:t>
            </w:r>
          </w:p>
        </w:tc>
        <w:tc>
          <w:tcPr>
            <w:tcW w:w="2816"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1">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5567C" w:rsidRDefault="0095567C"/>
        </w:tc>
      </w:tr>
      <w:tr w:rsidR="0095567C">
        <w:trPr>
          <w:trHeight w:val="144"/>
          <w:tblCellSpacing w:w="20" w:type="nil"/>
        </w:trPr>
        <w:tc>
          <w:tcPr>
            <w:tcW w:w="0" w:type="auto"/>
            <w:gridSpan w:val="6"/>
            <w:tcMar>
              <w:top w:w="50" w:type="dxa"/>
              <w:left w:w="100" w:type="dxa"/>
            </w:tcMar>
            <w:vAlign w:val="center"/>
          </w:tcPr>
          <w:p w:rsidR="0095567C" w:rsidRDefault="00CB546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3.1</w:t>
            </w:r>
          </w:p>
        </w:tc>
        <w:tc>
          <w:tcPr>
            <w:tcW w:w="2816"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2">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3.2</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3">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567C" w:rsidRDefault="0095567C"/>
        </w:tc>
      </w:tr>
      <w:tr w:rsidR="0095567C">
        <w:trPr>
          <w:trHeight w:val="144"/>
          <w:tblCellSpacing w:w="20" w:type="nil"/>
        </w:trPr>
        <w:tc>
          <w:tcPr>
            <w:tcW w:w="0" w:type="auto"/>
            <w:gridSpan w:val="6"/>
            <w:tcMar>
              <w:top w:w="50" w:type="dxa"/>
              <w:left w:w="100" w:type="dxa"/>
            </w:tcMar>
            <w:vAlign w:val="center"/>
          </w:tcPr>
          <w:p w:rsidR="0095567C" w:rsidRDefault="00CB546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4.1</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4">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4.2</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5">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4.3</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6">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4.4</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7">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5567C" w:rsidRDefault="0095567C"/>
        </w:tc>
      </w:tr>
      <w:tr w:rsidR="0095567C">
        <w:trPr>
          <w:trHeight w:val="144"/>
          <w:tblCellSpacing w:w="20" w:type="nil"/>
        </w:trPr>
        <w:tc>
          <w:tcPr>
            <w:tcW w:w="0" w:type="auto"/>
            <w:gridSpan w:val="6"/>
            <w:tcMar>
              <w:top w:w="50" w:type="dxa"/>
              <w:left w:w="100" w:type="dxa"/>
            </w:tcMar>
            <w:vAlign w:val="center"/>
          </w:tcPr>
          <w:p w:rsidR="0095567C" w:rsidRDefault="00CB546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5.1</w:t>
            </w:r>
          </w:p>
        </w:tc>
        <w:tc>
          <w:tcPr>
            <w:tcW w:w="2816"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8">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5.2</w:t>
            </w:r>
          </w:p>
        </w:tc>
        <w:tc>
          <w:tcPr>
            <w:tcW w:w="2816"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19">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5.3</w:t>
            </w:r>
          </w:p>
        </w:tc>
        <w:tc>
          <w:tcPr>
            <w:tcW w:w="2816"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География главных отраслей мирового хозяйства. </w:t>
            </w:r>
            <w:r>
              <w:rPr>
                <w:rFonts w:ascii="Times New Roman" w:hAnsi="Times New Roman"/>
                <w:color w:val="000000"/>
                <w:sz w:val="24"/>
              </w:rPr>
              <w:t>Промышленность мира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0">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5.4</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Сельское хозяйство мира</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1">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510" w:type="dxa"/>
            <w:tcMar>
              <w:top w:w="50" w:type="dxa"/>
              <w:left w:w="100" w:type="dxa"/>
            </w:tcMar>
            <w:vAlign w:val="center"/>
          </w:tcPr>
          <w:p w:rsidR="0095567C" w:rsidRDefault="00CB5466">
            <w:pPr>
              <w:spacing w:after="0"/>
            </w:pPr>
            <w:r>
              <w:rPr>
                <w:rFonts w:ascii="Times New Roman" w:hAnsi="Times New Roman"/>
                <w:color w:val="000000"/>
                <w:sz w:val="24"/>
              </w:rPr>
              <w:t>5.5</w:t>
            </w:r>
          </w:p>
        </w:tc>
        <w:tc>
          <w:tcPr>
            <w:tcW w:w="2816" w:type="dxa"/>
            <w:tcMar>
              <w:top w:w="50" w:type="dxa"/>
              <w:left w:w="100" w:type="dxa"/>
            </w:tcMar>
            <w:vAlign w:val="center"/>
          </w:tcPr>
          <w:p w:rsidR="0095567C" w:rsidRDefault="00CB5466">
            <w:pPr>
              <w:spacing w:after="0"/>
              <w:ind w:left="135"/>
            </w:pPr>
            <w:r>
              <w:rPr>
                <w:rFonts w:ascii="Times New Roman" w:hAnsi="Times New Roman"/>
                <w:color w:val="000000"/>
                <w:sz w:val="24"/>
              </w:rPr>
              <w:t>Сфера услуг. Мировой транспорт</w:t>
            </w:r>
          </w:p>
        </w:tc>
        <w:tc>
          <w:tcPr>
            <w:tcW w:w="994"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2">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5567C" w:rsidRDefault="0095567C"/>
        </w:tc>
      </w:tr>
      <w:tr w:rsidR="0095567C">
        <w:trPr>
          <w:trHeight w:val="144"/>
          <w:tblCellSpacing w:w="20" w:type="nil"/>
        </w:trPr>
        <w:tc>
          <w:tcPr>
            <w:tcW w:w="0" w:type="auto"/>
            <w:gridSpan w:val="2"/>
            <w:tcMar>
              <w:top w:w="50" w:type="dxa"/>
              <w:left w:w="100" w:type="dxa"/>
            </w:tcMar>
            <w:vAlign w:val="center"/>
          </w:tcPr>
          <w:p w:rsidR="0095567C" w:rsidRDefault="00CB5466">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567C" w:rsidRDefault="0095567C">
            <w:pPr>
              <w:spacing w:after="0"/>
              <w:ind w:left="135"/>
            </w:pPr>
          </w:p>
        </w:tc>
      </w:tr>
      <w:tr w:rsidR="0095567C">
        <w:trPr>
          <w:trHeight w:val="144"/>
          <w:tblCellSpacing w:w="20" w:type="nil"/>
        </w:trPr>
        <w:tc>
          <w:tcPr>
            <w:tcW w:w="0" w:type="auto"/>
            <w:gridSpan w:val="2"/>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95567C" w:rsidRDefault="0095567C"/>
        </w:tc>
      </w:tr>
    </w:tbl>
    <w:p w:rsidR="0095567C" w:rsidRDefault="0095567C">
      <w:pPr>
        <w:sectPr w:rsidR="0095567C" w:rsidSect="00CB5466">
          <w:pgSz w:w="16383" w:h="11906" w:orient="landscape"/>
          <w:pgMar w:top="851" w:right="850" w:bottom="993" w:left="1701" w:header="720" w:footer="720" w:gutter="0"/>
          <w:cols w:space="720"/>
        </w:sectPr>
      </w:pPr>
    </w:p>
    <w:p w:rsidR="0095567C" w:rsidRDefault="00CB5466" w:rsidP="00CB5466">
      <w:pPr>
        <w:spacing w:after="0"/>
        <w:ind w:left="120"/>
      </w:pPr>
      <w:bookmarkStart w:id="5" w:name="block-17948"/>
      <w:bookmarkEnd w:id="4"/>
      <w:r>
        <w:rPr>
          <w:rFonts w:ascii="Times New Roman" w:hAnsi="Times New Roman"/>
          <w:b/>
          <w:color w:val="000000"/>
          <w:sz w:val="28"/>
        </w:rPr>
        <w:lastRenderedPageBreak/>
        <w:t xml:space="preserve"> ПОУРОЧНОЕ ПЛАНИРОВАНИЕ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8"/>
        <w:gridCol w:w="4477"/>
        <w:gridCol w:w="1099"/>
        <w:gridCol w:w="1841"/>
        <w:gridCol w:w="1910"/>
        <w:gridCol w:w="1423"/>
        <w:gridCol w:w="2482"/>
      </w:tblGrid>
      <w:tr w:rsidR="0095567C">
        <w:trPr>
          <w:trHeight w:val="144"/>
          <w:tblCellSpacing w:w="20" w:type="nil"/>
        </w:trPr>
        <w:tc>
          <w:tcPr>
            <w:tcW w:w="317"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 п/п </w:t>
            </w:r>
          </w:p>
          <w:p w:rsidR="0095567C" w:rsidRDefault="0095567C">
            <w:pPr>
              <w:spacing w:after="0"/>
              <w:ind w:left="135"/>
            </w:pPr>
          </w:p>
        </w:tc>
        <w:tc>
          <w:tcPr>
            <w:tcW w:w="3960"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Тема урока </w:t>
            </w:r>
          </w:p>
          <w:p w:rsidR="0095567C" w:rsidRDefault="0095567C">
            <w:pPr>
              <w:spacing w:after="0"/>
              <w:ind w:left="135"/>
            </w:pPr>
          </w:p>
        </w:tc>
        <w:tc>
          <w:tcPr>
            <w:tcW w:w="0" w:type="auto"/>
            <w:gridSpan w:val="3"/>
            <w:tcMar>
              <w:top w:w="50" w:type="dxa"/>
              <w:left w:w="100" w:type="dxa"/>
            </w:tcMar>
            <w:vAlign w:val="center"/>
          </w:tcPr>
          <w:p w:rsidR="0095567C" w:rsidRDefault="00CB5466">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Дата изучения </w:t>
            </w:r>
          </w:p>
          <w:p w:rsidR="0095567C" w:rsidRDefault="0095567C">
            <w:pPr>
              <w:spacing w:after="0"/>
              <w:ind w:left="135"/>
            </w:pPr>
          </w:p>
        </w:tc>
        <w:tc>
          <w:tcPr>
            <w:tcW w:w="1857" w:type="dxa"/>
            <w:vMerge w:val="restart"/>
            <w:tcMar>
              <w:top w:w="50" w:type="dxa"/>
              <w:left w:w="100" w:type="dxa"/>
            </w:tcMar>
            <w:vAlign w:val="center"/>
          </w:tcPr>
          <w:p w:rsidR="0095567C" w:rsidRDefault="00CB5466">
            <w:pPr>
              <w:spacing w:after="0"/>
              <w:ind w:left="135"/>
            </w:pPr>
            <w:r>
              <w:rPr>
                <w:rFonts w:ascii="Times New Roman" w:hAnsi="Times New Roman"/>
                <w:b/>
                <w:color w:val="000000"/>
                <w:sz w:val="24"/>
              </w:rPr>
              <w:t xml:space="preserve">Электронные цифровые образовательные ресурсы </w:t>
            </w:r>
          </w:p>
          <w:p w:rsidR="0095567C" w:rsidRDefault="0095567C">
            <w:pPr>
              <w:spacing w:after="0"/>
              <w:ind w:left="135"/>
            </w:pPr>
          </w:p>
        </w:tc>
      </w:tr>
      <w:tr w:rsidR="0095567C">
        <w:trPr>
          <w:trHeight w:val="144"/>
          <w:tblCellSpacing w:w="20" w:type="nil"/>
        </w:trPr>
        <w:tc>
          <w:tcPr>
            <w:tcW w:w="0" w:type="auto"/>
            <w:vMerge/>
            <w:tcBorders>
              <w:top w:val="nil"/>
            </w:tcBorders>
            <w:tcMar>
              <w:top w:w="50" w:type="dxa"/>
              <w:left w:w="100" w:type="dxa"/>
            </w:tcMar>
          </w:tcPr>
          <w:p w:rsidR="0095567C" w:rsidRDefault="0095567C"/>
        </w:tc>
        <w:tc>
          <w:tcPr>
            <w:tcW w:w="0" w:type="auto"/>
            <w:vMerge/>
            <w:tcBorders>
              <w:top w:val="nil"/>
            </w:tcBorders>
            <w:tcMar>
              <w:top w:w="50" w:type="dxa"/>
              <w:left w:w="100" w:type="dxa"/>
            </w:tcMar>
          </w:tcPr>
          <w:p w:rsidR="0095567C" w:rsidRDefault="0095567C"/>
        </w:tc>
        <w:tc>
          <w:tcPr>
            <w:tcW w:w="728"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Всего </w:t>
            </w:r>
          </w:p>
          <w:p w:rsidR="0095567C" w:rsidRDefault="0095567C">
            <w:pPr>
              <w:spacing w:after="0"/>
              <w:ind w:left="135"/>
            </w:pPr>
          </w:p>
        </w:tc>
        <w:tc>
          <w:tcPr>
            <w:tcW w:w="1409"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Контрольные работы </w:t>
            </w:r>
          </w:p>
          <w:p w:rsidR="0095567C" w:rsidRDefault="0095567C">
            <w:pPr>
              <w:spacing w:after="0"/>
              <w:ind w:left="135"/>
            </w:pPr>
          </w:p>
        </w:tc>
        <w:tc>
          <w:tcPr>
            <w:tcW w:w="1516" w:type="dxa"/>
            <w:tcMar>
              <w:top w:w="50" w:type="dxa"/>
              <w:left w:w="100" w:type="dxa"/>
            </w:tcMar>
            <w:vAlign w:val="center"/>
          </w:tcPr>
          <w:p w:rsidR="0095567C" w:rsidRDefault="00CB5466">
            <w:pPr>
              <w:spacing w:after="0"/>
              <w:ind w:left="135"/>
            </w:pPr>
            <w:r>
              <w:rPr>
                <w:rFonts w:ascii="Times New Roman" w:hAnsi="Times New Roman"/>
                <w:b/>
                <w:color w:val="000000"/>
                <w:sz w:val="24"/>
              </w:rPr>
              <w:t xml:space="preserve">Практические работы </w:t>
            </w:r>
          </w:p>
          <w:p w:rsidR="0095567C" w:rsidRDefault="0095567C">
            <w:pPr>
              <w:spacing w:after="0"/>
              <w:ind w:left="135"/>
            </w:pPr>
          </w:p>
        </w:tc>
        <w:tc>
          <w:tcPr>
            <w:tcW w:w="0" w:type="auto"/>
            <w:vMerge/>
            <w:tcBorders>
              <w:top w:val="nil"/>
            </w:tcBorders>
            <w:tcMar>
              <w:top w:w="50" w:type="dxa"/>
              <w:left w:w="100" w:type="dxa"/>
            </w:tcMar>
          </w:tcPr>
          <w:p w:rsidR="0095567C" w:rsidRDefault="0095567C"/>
        </w:tc>
        <w:tc>
          <w:tcPr>
            <w:tcW w:w="0" w:type="auto"/>
            <w:vMerge/>
            <w:tcBorders>
              <w:top w:val="nil"/>
            </w:tcBorders>
            <w:tcMar>
              <w:top w:w="50" w:type="dxa"/>
              <w:left w:w="100" w:type="dxa"/>
            </w:tcMar>
          </w:tcPr>
          <w:p w:rsidR="0095567C" w:rsidRDefault="0095567C"/>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04.09.2023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3">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11.09.2023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4">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3</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Географическая среда как геосистема. Географическая и окружающая среда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18.09.2023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5">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4</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25.09.2023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6">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5</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Практическая работа по теме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02.10.2023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7">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6</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Опасные природные явления, </w:t>
            </w:r>
            <w:r w:rsidRPr="00CB5466">
              <w:rPr>
                <w:rFonts w:ascii="Times New Roman" w:hAnsi="Times New Roman"/>
                <w:color w:val="000000"/>
                <w:sz w:val="24"/>
                <w:lang w:val="ru-RU"/>
              </w:rPr>
              <w:lastRenderedPageBreak/>
              <w:t>климатические изменения, их последствия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09.10.2023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lastRenderedPageBreak/>
              <w:t xml:space="preserve">ЦОС "Моя Школа" </w:t>
            </w:r>
            <w:hyperlink r:id="rId28">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Резервный урок. Стратегия устойчивого развития, цели, роль географических наук в их достижении. </w:t>
            </w:r>
            <w:r>
              <w:rPr>
                <w:rFonts w:ascii="Times New Roman" w:hAnsi="Times New Roman"/>
                <w:color w:val="000000"/>
                <w:sz w:val="24"/>
              </w:rPr>
              <w:t>ООПТ. Объекты Всемирного природного и культурного наследия</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16.10.2023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29">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8</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Практическая работа по теме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CB5466">
            <w:pPr>
              <w:spacing w:after="0"/>
              <w:ind w:left="135"/>
            </w:pPr>
            <w:r>
              <w:rPr>
                <w:rFonts w:ascii="Times New Roman" w:hAnsi="Times New Roman"/>
                <w:color w:val="000000"/>
                <w:sz w:val="24"/>
              </w:rPr>
              <w:t xml:space="preserve"> 23.10.2023 </w:t>
            </w: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0">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9</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Агроклиматические ресурсы. Рекреационные ресурсы. Практическая работа по теме " Определение ресурсообеспеченности стран отдельными видами природных ресурсов"</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1">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10</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Политическая карта мира и изменения, на ней происходящие. Новая многополярная модель политического мироустройства.ПГП. Специфика России как евразийского и приарктического государства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2">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11</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95567C">
            <w:pPr>
              <w:spacing w:after="0"/>
              <w:ind w:left="135"/>
              <w:jc w:val="center"/>
            </w:pP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3">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4">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13</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Численность населения мира. Воспроизводство населения, его типы. Практическая работа по теме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5">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14</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Демографическая политика и её направления.Теория демографического перехода. Практическая работа по теме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6">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15</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Возрастной и половой состав населения мира. Практическая работа по теме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7">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16</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Структура занятости населения в странах с различным уровнем 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Практическая </w:t>
            </w:r>
            <w:r w:rsidRPr="00CB5466">
              <w:rPr>
                <w:rFonts w:ascii="Times New Roman" w:hAnsi="Times New Roman"/>
                <w:color w:val="000000"/>
                <w:sz w:val="24"/>
                <w:lang w:val="ru-RU"/>
              </w:rPr>
              <w:lastRenderedPageBreak/>
              <w:t>работа по теме "Прогнозирование изменений возрастной структуры отдельных стран на основе анализа различных источников географической информации"</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8">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39">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18</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Практическая работа по теме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0">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19</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Качество жизни населения, показатели. ИЧР. Практическая работа по теме "Объяснение различий в показателях качества жизни населения в отдельных регионах и странах мира на основе анализа источников географической </w:t>
            </w:r>
            <w:r w:rsidRPr="00CB5466">
              <w:rPr>
                <w:rFonts w:ascii="Times New Roman" w:hAnsi="Times New Roman"/>
                <w:color w:val="000000"/>
                <w:sz w:val="24"/>
                <w:lang w:val="ru-RU"/>
              </w:rPr>
              <w:lastRenderedPageBreak/>
              <w:t>информации"</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1">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20</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Мировое хозяйство.Отраслевая, территориальная и функциональная структура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2">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21</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по теме "Сравнение структуры экономики аграрных, индустриальных и постиндустриальных стран"</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3">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22</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4">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23</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5">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24</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6">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25</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Мировая электроэнергетика. Структура мирового производства электроэнергии и её географические особенности. Роль России как крупнейшего поставщика топливно-энергетических и сырьевых </w:t>
            </w:r>
            <w:r w:rsidRPr="00CB5466">
              <w:rPr>
                <w:rFonts w:ascii="Times New Roman" w:hAnsi="Times New Roman"/>
                <w:color w:val="000000"/>
                <w:sz w:val="24"/>
                <w:lang w:val="ru-RU"/>
              </w:rPr>
              <w:lastRenderedPageBreak/>
              <w:t>ресурсов в мировой экономике. Практическая работа по теме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7">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26</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8">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27</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49">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28</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0">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29</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1">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Растениеводство. География производства основных продовольственных культур. Ведущие экспортёры и импортёры. Животноводство. Ведущие экспортёры и импортёры продукции. Влияние сельского хозяйства и отдельных его отраслей на окружающую среду. Практическая работа по теме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2">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31</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3">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32</w:t>
            </w:r>
          </w:p>
        </w:tc>
        <w:tc>
          <w:tcPr>
            <w:tcW w:w="3960" w:type="dxa"/>
            <w:tcMar>
              <w:top w:w="50" w:type="dxa"/>
              <w:left w:w="100" w:type="dxa"/>
            </w:tcMar>
            <w:vAlign w:val="center"/>
          </w:tcPr>
          <w:p w:rsidR="0095567C" w:rsidRDefault="00CB5466">
            <w:pPr>
              <w:spacing w:after="0"/>
              <w:ind w:left="135"/>
            </w:pPr>
            <w:r>
              <w:rPr>
                <w:rFonts w:ascii="Times New Roman" w:hAnsi="Times New Roman"/>
                <w:color w:val="000000"/>
                <w:sz w:val="24"/>
              </w:rPr>
              <w:t>Мировая система НИОКР</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4">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rsidRPr="00CB5466">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33</w:t>
            </w:r>
          </w:p>
        </w:tc>
        <w:tc>
          <w:tcPr>
            <w:tcW w:w="3960" w:type="dxa"/>
            <w:tcMar>
              <w:top w:w="50" w:type="dxa"/>
              <w:left w:w="100" w:type="dxa"/>
            </w:tcMar>
            <w:vAlign w:val="center"/>
          </w:tcPr>
          <w:p w:rsidR="0095567C" w:rsidRDefault="00CB5466">
            <w:pPr>
              <w:spacing w:after="0"/>
              <w:ind w:left="135"/>
            </w:pPr>
            <w:r w:rsidRPr="00CB5466">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28"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 xml:space="preserve">ЦОС "Моя Школа" </w:t>
            </w:r>
            <w:hyperlink r:id="rId55">
              <w:r>
                <w:rPr>
                  <w:rFonts w:ascii="Times New Roman" w:hAnsi="Times New Roman"/>
                  <w:color w:val="0000FF"/>
                  <w:u w:val="single"/>
                </w:rPr>
                <w:t>https</w:t>
              </w:r>
              <w:r w:rsidRPr="00CB5466">
                <w:rPr>
                  <w:rFonts w:ascii="Times New Roman" w:hAnsi="Times New Roman"/>
                  <w:color w:val="0000FF"/>
                  <w:u w:val="single"/>
                  <w:lang w:val="ru-RU"/>
                </w:rPr>
                <w:t>://</w:t>
              </w:r>
              <w:r>
                <w:rPr>
                  <w:rFonts w:ascii="Times New Roman" w:hAnsi="Times New Roman"/>
                  <w:color w:val="0000FF"/>
                  <w:u w:val="single"/>
                </w:rPr>
                <w:t>myschool</w:t>
              </w:r>
              <w:r w:rsidRPr="00CB5466">
                <w:rPr>
                  <w:rFonts w:ascii="Times New Roman" w:hAnsi="Times New Roman"/>
                  <w:color w:val="0000FF"/>
                  <w:u w:val="single"/>
                  <w:lang w:val="ru-RU"/>
                </w:rPr>
                <w:t>.</w:t>
              </w:r>
              <w:r>
                <w:rPr>
                  <w:rFonts w:ascii="Times New Roman" w:hAnsi="Times New Roman"/>
                  <w:color w:val="0000FF"/>
                  <w:u w:val="single"/>
                </w:rPr>
                <w:t>edu</w:t>
              </w:r>
              <w:r w:rsidRPr="00CB5466">
                <w:rPr>
                  <w:rFonts w:ascii="Times New Roman" w:hAnsi="Times New Roman"/>
                  <w:color w:val="0000FF"/>
                  <w:u w:val="single"/>
                  <w:lang w:val="ru-RU"/>
                </w:rPr>
                <w:t>.</w:t>
              </w:r>
              <w:r>
                <w:rPr>
                  <w:rFonts w:ascii="Times New Roman" w:hAnsi="Times New Roman"/>
                  <w:color w:val="0000FF"/>
                  <w:u w:val="single"/>
                </w:rPr>
                <w:t>ru</w:t>
              </w:r>
              <w:r w:rsidRPr="00CB5466">
                <w:rPr>
                  <w:rFonts w:ascii="Times New Roman" w:hAnsi="Times New Roman"/>
                  <w:color w:val="0000FF"/>
                  <w:u w:val="single"/>
                  <w:lang w:val="ru-RU"/>
                </w:rPr>
                <w:t>/</w:t>
              </w:r>
            </w:hyperlink>
          </w:p>
        </w:tc>
      </w:tr>
      <w:tr w:rsidR="0095567C">
        <w:trPr>
          <w:trHeight w:val="144"/>
          <w:tblCellSpacing w:w="20" w:type="nil"/>
        </w:trPr>
        <w:tc>
          <w:tcPr>
            <w:tcW w:w="317" w:type="dxa"/>
            <w:tcMar>
              <w:top w:w="50" w:type="dxa"/>
              <w:left w:w="100" w:type="dxa"/>
            </w:tcMar>
            <w:vAlign w:val="center"/>
          </w:tcPr>
          <w:p w:rsidR="0095567C" w:rsidRDefault="00CB5466">
            <w:pPr>
              <w:spacing w:after="0"/>
            </w:pPr>
            <w:r>
              <w:rPr>
                <w:rFonts w:ascii="Times New Roman" w:hAnsi="Times New Roman"/>
                <w:color w:val="000000"/>
                <w:sz w:val="24"/>
              </w:rPr>
              <w:t>34</w:t>
            </w:r>
          </w:p>
        </w:tc>
        <w:tc>
          <w:tcPr>
            <w:tcW w:w="3960" w:type="dxa"/>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95567C" w:rsidRDefault="0095567C">
            <w:pPr>
              <w:spacing w:after="0"/>
              <w:ind w:left="135"/>
            </w:pPr>
          </w:p>
        </w:tc>
        <w:tc>
          <w:tcPr>
            <w:tcW w:w="1857" w:type="dxa"/>
            <w:tcMar>
              <w:top w:w="50" w:type="dxa"/>
              <w:left w:w="100" w:type="dxa"/>
            </w:tcMar>
            <w:vAlign w:val="center"/>
          </w:tcPr>
          <w:p w:rsidR="0095567C" w:rsidRDefault="0095567C">
            <w:pPr>
              <w:spacing w:after="0"/>
              <w:ind w:left="135"/>
            </w:pPr>
          </w:p>
        </w:tc>
      </w:tr>
      <w:tr w:rsidR="0095567C">
        <w:trPr>
          <w:trHeight w:val="144"/>
          <w:tblCellSpacing w:w="20" w:type="nil"/>
        </w:trPr>
        <w:tc>
          <w:tcPr>
            <w:tcW w:w="0" w:type="auto"/>
            <w:gridSpan w:val="2"/>
            <w:tcMar>
              <w:top w:w="50" w:type="dxa"/>
              <w:left w:w="100" w:type="dxa"/>
            </w:tcMar>
            <w:vAlign w:val="center"/>
          </w:tcPr>
          <w:p w:rsidR="0095567C" w:rsidRPr="00CB5466" w:rsidRDefault="00CB5466">
            <w:pPr>
              <w:spacing w:after="0"/>
              <w:ind w:left="135"/>
              <w:rPr>
                <w:lang w:val="ru-RU"/>
              </w:rPr>
            </w:pPr>
            <w:r w:rsidRPr="00CB5466">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95567C" w:rsidRDefault="00CB5466">
            <w:pPr>
              <w:spacing w:after="0"/>
              <w:ind w:left="135"/>
              <w:jc w:val="center"/>
            </w:pPr>
            <w:r w:rsidRPr="00CB546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2 </w:t>
            </w:r>
          </w:p>
        </w:tc>
        <w:tc>
          <w:tcPr>
            <w:tcW w:w="1516" w:type="dxa"/>
            <w:tcMar>
              <w:top w:w="50" w:type="dxa"/>
              <w:left w:w="100" w:type="dxa"/>
            </w:tcMar>
            <w:vAlign w:val="center"/>
          </w:tcPr>
          <w:p w:rsidR="0095567C" w:rsidRDefault="00CB5466">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95567C" w:rsidRDefault="0095567C"/>
        </w:tc>
      </w:tr>
    </w:tbl>
    <w:p w:rsidR="0095567C" w:rsidRDefault="0095567C">
      <w:pPr>
        <w:sectPr w:rsidR="0095567C">
          <w:pgSz w:w="16383" w:h="11906" w:orient="landscape"/>
          <w:pgMar w:top="1134" w:right="850" w:bottom="1134" w:left="1701" w:header="720" w:footer="720" w:gutter="0"/>
          <w:cols w:space="720"/>
        </w:sectPr>
      </w:pPr>
    </w:p>
    <w:p w:rsidR="0095567C" w:rsidRPr="00CB5466" w:rsidRDefault="00CB5466">
      <w:pPr>
        <w:spacing w:after="0"/>
        <w:ind w:left="120"/>
        <w:rPr>
          <w:sz w:val="24"/>
          <w:szCs w:val="24"/>
          <w:lang w:val="ru-RU"/>
        </w:rPr>
      </w:pPr>
      <w:r w:rsidRPr="00CB5466">
        <w:rPr>
          <w:rFonts w:ascii="Times New Roman" w:hAnsi="Times New Roman"/>
          <w:b/>
          <w:color w:val="000000"/>
          <w:sz w:val="24"/>
          <w:szCs w:val="24"/>
          <w:lang w:val="ru-RU"/>
        </w:rPr>
        <w:lastRenderedPageBreak/>
        <w:t xml:space="preserve"> </w:t>
      </w:r>
      <w:bookmarkStart w:id="6" w:name="block-17949"/>
      <w:bookmarkEnd w:id="5"/>
      <w:r w:rsidRPr="00CB5466">
        <w:rPr>
          <w:rFonts w:ascii="Times New Roman" w:hAnsi="Times New Roman"/>
          <w:b/>
          <w:color w:val="000000"/>
          <w:sz w:val="24"/>
          <w:szCs w:val="24"/>
          <w:lang w:val="ru-RU"/>
        </w:rPr>
        <w:t>УЧЕБНО-МЕТОДИЧЕСКОЕ ОБЕСПЕЧЕНИЕ ОБРАЗОВАТЕЛЬНОГО ПРОЦЕССА</w:t>
      </w:r>
    </w:p>
    <w:p w:rsidR="0095567C" w:rsidRPr="00CB5466" w:rsidRDefault="00CB5466">
      <w:pPr>
        <w:spacing w:after="0" w:line="480" w:lineRule="auto"/>
        <w:ind w:left="120"/>
        <w:rPr>
          <w:sz w:val="24"/>
          <w:szCs w:val="24"/>
        </w:rPr>
      </w:pPr>
      <w:r w:rsidRPr="00CB5466">
        <w:rPr>
          <w:rFonts w:ascii="Times New Roman" w:hAnsi="Times New Roman"/>
          <w:b/>
          <w:color w:val="000000"/>
          <w:sz w:val="24"/>
          <w:szCs w:val="24"/>
        </w:rPr>
        <w:t>ОБЯЗАТЕЛЬНЫЕ УЧЕБНЫЕ МАТЕРИАЛЫ ДЛЯ УЧЕНИКА</w:t>
      </w:r>
    </w:p>
    <w:p w:rsidR="0095567C" w:rsidRPr="00CB5466" w:rsidRDefault="00CB5466" w:rsidP="00CB5466">
      <w:pPr>
        <w:spacing w:after="0" w:line="240" w:lineRule="auto"/>
        <w:ind w:left="120"/>
        <w:rPr>
          <w:sz w:val="24"/>
          <w:szCs w:val="24"/>
          <w:lang w:val="ru-RU"/>
        </w:rPr>
      </w:pPr>
      <w:r w:rsidRPr="00CB5466">
        <w:rPr>
          <w:rFonts w:ascii="Times New Roman" w:hAnsi="Times New Roman"/>
          <w:color w:val="000000"/>
          <w:sz w:val="24"/>
          <w:szCs w:val="24"/>
          <w:lang w:val="ru-RU"/>
        </w:rPr>
        <w:t>​‌</w:t>
      </w:r>
      <w:bookmarkStart w:id="7" w:name="7a5bb61c-2e1e-4c92-8fe7-f576740d0c55"/>
      <w:r w:rsidRPr="00CB5466">
        <w:rPr>
          <w:rFonts w:ascii="Times New Roman" w:hAnsi="Times New Roman"/>
          <w:color w:val="000000"/>
          <w:sz w:val="24"/>
          <w:szCs w:val="24"/>
          <w:lang w:val="ru-RU"/>
        </w:rPr>
        <w:t>• География, 10-11 классы/ Максаковский В.П., Акционерное общество «Издательство «Просвещение»</w:t>
      </w:r>
      <w:bookmarkEnd w:id="7"/>
      <w:r w:rsidRPr="00CB5466">
        <w:rPr>
          <w:rFonts w:ascii="Times New Roman" w:hAnsi="Times New Roman"/>
          <w:color w:val="000000"/>
          <w:sz w:val="24"/>
          <w:szCs w:val="24"/>
          <w:lang w:val="ru-RU"/>
        </w:rPr>
        <w:t>‌​</w:t>
      </w:r>
    </w:p>
    <w:p w:rsidR="00CB5466" w:rsidRDefault="00CB5466" w:rsidP="00CB5466">
      <w:pPr>
        <w:spacing w:after="0" w:line="480" w:lineRule="auto"/>
        <w:ind w:left="120"/>
        <w:rPr>
          <w:rFonts w:ascii="Times New Roman" w:hAnsi="Times New Roman"/>
          <w:color w:val="000000"/>
          <w:sz w:val="24"/>
          <w:szCs w:val="24"/>
          <w:lang w:val="ru-RU"/>
        </w:rPr>
      </w:pPr>
      <w:r w:rsidRPr="00CB5466">
        <w:rPr>
          <w:rFonts w:ascii="Times New Roman" w:hAnsi="Times New Roman"/>
          <w:color w:val="000000"/>
          <w:sz w:val="24"/>
          <w:szCs w:val="24"/>
          <w:lang w:val="ru-RU"/>
        </w:rPr>
        <w:t>​‌</w:t>
      </w:r>
    </w:p>
    <w:p w:rsidR="0095567C" w:rsidRPr="00CB5466" w:rsidRDefault="00CB5466" w:rsidP="00CB5466">
      <w:pPr>
        <w:spacing w:after="0" w:line="480" w:lineRule="auto"/>
        <w:ind w:left="120"/>
        <w:rPr>
          <w:sz w:val="24"/>
          <w:szCs w:val="24"/>
          <w:lang w:val="ru-RU"/>
        </w:rPr>
      </w:pPr>
      <w:r w:rsidRPr="00CB5466">
        <w:rPr>
          <w:rFonts w:ascii="Times New Roman" w:hAnsi="Times New Roman"/>
          <w:b/>
          <w:color w:val="000000"/>
          <w:sz w:val="24"/>
          <w:szCs w:val="24"/>
          <w:lang w:val="ru-RU"/>
        </w:rPr>
        <w:t>МЕТОДИЧЕСКИЕ МАТЕРИАЛЫ ДЛЯ УЧИТЕЛЯ</w:t>
      </w:r>
    </w:p>
    <w:p w:rsidR="0095567C" w:rsidRPr="00CB5466" w:rsidRDefault="00CB5466" w:rsidP="00CB5466">
      <w:pPr>
        <w:spacing w:after="0" w:line="240" w:lineRule="auto"/>
        <w:ind w:left="120"/>
        <w:rPr>
          <w:sz w:val="24"/>
          <w:szCs w:val="24"/>
          <w:lang w:val="ru-RU"/>
        </w:rPr>
      </w:pPr>
      <w:r w:rsidRPr="00CB5466">
        <w:rPr>
          <w:rFonts w:ascii="Times New Roman" w:hAnsi="Times New Roman"/>
          <w:color w:val="000000"/>
          <w:sz w:val="24"/>
          <w:szCs w:val="24"/>
          <w:lang w:val="ru-RU"/>
        </w:rPr>
        <w:t>​‌Банников С.В. Всероссийская проверочная работа: 10-11 классы: типовые задания. – М.: Экзамен, 2021</w:t>
      </w:r>
      <w:r w:rsidRPr="00CB5466">
        <w:rPr>
          <w:sz w:val="24"/>
          <w:szCs w:val="24"/>
          <w:lang w:val="ru-RU"/>
        </w:rPr>
        <w:br/>
      </w:r>
      <w:r w:rsidRPr="00CB5466">
        <w:rPr>
          <w:rFonts w:ascii="Times New Roman" w:hAnsi="Times New Roman"/>
          <w:color w:val="000000"/>
          <w:sz w:val="24"/>
          <w:szCs w:val="24"/>
          <w:lang w:val="ru-RU"/>
        </w:rPr>
        <w:t xml:space="preserve"> 2. География. 10-11 классы: тестовый контроль/ авт.-сост. Н.В. Яковлева. – Волгоград: Учитель, 2020</w:t>
      </w:r>
      <w:r w:rsidRPr="00CB5466">
        <w:rPr>
          <w:sz w:val="24"/>
          <w:szCs w:val="24"/>
          <w:lang w:val="ru-RU"/>
        </w:rPr>
        <w:br/>
      </w:r>
      <w:r w:rsidRPr="00CB5466">
        <w:rPr>
          <w:rFonts w:ascii="Times New Roman" w:hAnsi="Times New Roman"/>
          <w:color w:val="000000"/>
          <w:sz w:val="24"/>
          <w:szCs w:val="24"/>
          <w:lang w:val="ru-RU"/>
        </w:rPr>
        <w:t xml:space="preserve"> 3. Довгань Г.Д. Социально-экономическая география мира в определениях, таблицах и схемах. 10-11 классы. – М.: Ранок, 2021</w:t>
      </w:r>
      <w:r w:rsidRPr="00CB5466">
        <w:rPr>
          <w:sz w:val="24"/>
          <w:szCs w:val="24"/>
          <w:lang w:val="ru-RU"/>
        </w:rPr>
        <w:br/>
      </w:r>
      <w:r w:rsidRPr="00CB5466">
        <w:rPr>
          <w:rFonts w:ascii="Times New Roman" w:hAnsi="Times New Roman"/>
          <w:color w:val="000000"/>
          <w:sz w:val="24"/>
          <w:szCs w:val="24"/>
          <w:lang w:val="ru-RU"/>
        </w:rPr>
        <w:t xml:space="preserve"> 4. Жижина Е.А., Никитина Н.А. Поурочные разработки по географии. 10 класс. – М.: ВАКО, 2022</w:t>
      </w:r>
      <w:r w:rsidRPr="00CB5466">
        <w:rPr>
          <w:sz w:val="24"/>
          <w:szCs w:val="24"/>
          <w:lang w:val="ru-RU"/>
        </w:rPr>
        <w:br/>
      </w:r>
      <w:r w:rsidRPr="00CB5466">
        <w:rPr>
          <w:rFonts w:ascii="Times New Roman" w:hAnsi="Times New Roman"/>
          <w:color w:val="000000"/>
          <w:sz w:val="24"/>
          <w:szCs w:val="24"/>
          <w:lang w:val="ru-RU"/>
        </w:rPr>
        <w:t xml:space="preserve"> 5. Максаковский В. П. «География. Методические рекомендации. 10—11 классы»</w:t>
      </w:r>
      <w:r w:rsidRPr="00CB5466">
        <w:rPr>
          <w:sz w:val="24"/>
          <w:szCs w:val="24"/>
          <w:lang w:val="ru-RU"/>
        </w:rPr>
        <w:br/>
      </w:r>
      <w:r w:rsidRPr="00CB5466">
        <w:rPr>
          <w:rFonts w:ascii="Times New Roman" w:hAnsi="Times New Roman"/>
          <w:color w:val="000000"/>
          <w:sz w:val="24"/>
          <w:szCs w:val="24"/>
          <w:lang w:val="ru-RU"/>
        </w:rPr>
        <w:t xml:space="preserve"> 6. Максаковский В. П. «География. Рабочие программы. 10—11 классы»</w:t>
      </w:r>
      <w:r w:rsidRPr="00CB5466">
        <w:rPr>
          <w:sz w:val="24"/>
          <w:szCs w:val="24"/>
          <w:lang w:val="ru-RU"/>
        </w:rPr>
        <w:br/>
      </w:r>
      <w:r w:rsidRPr="00CB5466">
        <w:rPr>
          <w:rFonts w:ascii="Times New Roman" w:hAnsi="Times New Roman"/>
          <w:color w:val="000000"/>
          <w:sz w:val="24"/>
          <w:szCs w:val="24"/>
          <w:lang w:val="ru-RU"/>
        </w:rPr>
        <w:t xml:space="preserve"> 7. Максаковский В. П.. «География. Рабочая тетрадь. 10—11 классы»</w:t>
      </w:r>
      <w:r w:rsidRPr="00CB5466">
        <w:rPr>
          <w:sz w:val="24"/>
          <w:szCs w:val="24"/>
          <w:lang w:val="ru-RU"/>
        </w:rPr>
        <w:br/>
      </w:r>
      <w:r w:rsidRPr="00CB5466">
        <w:rPr>
          <w:rFonts w:ascii="Times New Roman" w:hAnsi="Times New Roman"/>
          <w:color w:val="000000"/>
          <w:sz w:val="24"/>
          <w:szCs w:val="24"/>
          <w:lang w:val="ru-RU"/>
        </w:rPr>
        <w:t xml:space="preserve"> 8. Максаковский В.П. География. 10-11 класс. Учебник для общеобразовательных учреждений. М.: Просвещение,2014</w:t>
      </w:r>
      <w:r w:rsidRPr="00CB5466">
        <w:rPr>
          <w:sz w:val="24"/>
          <w:szCs w:val="24"/>
          <w:lang w:val="ru-RU"/>
        </w:rPr>
        <w:br/>
      </w:r>
      <w:r w:rsidRPr="00CB5466">
        <w:rPr>
          <w:rFonts w:ascii="Times New Roman" w:hAnsi="Times New Roman"/>
          <w:color w:val="000000"/>
          <w:sz w:val="24"/>
          <w:szCs w:val="24"/>
          <w:lang w:val="ru-RU"/>
        </w:rPr>
        <w:t xml:space="preserve"> 9. Федоров О.Д География: тренировочные задания: 10-11 классы. – М.: 2022</w:t>
      </w:r>
      <w:r w:rsidRPr="00CB5466">
        <w:rPr>
          <w:sz w:val="24"/>
          <w:szCs w:val="24"/>
          <w:lang w:val="ru-RU"/>
        </w:rPr>
        <w:br/>
      </w:r>
      <w:r w:rsidRPr="00CB5466">
        <w:rPr>
          <w:sz w:val="24"/>
          <w:szCs w:val="24"/>
          <w:lang w:val="ru-RU"/>
        </w:rPr>
        <w:br/>
      </w:r>
      <w:bookmarkStart w:id="8" w:name="64cb0edb-4753-46fe-ab48-c3d8cb9cb019"/>
      <w:bookmarkEnd w:id="8"/>
      <w:r w:rsidRPr="00CB5466">
        <w:rPr>
          <w:rFonts w:ascii="Times New Roman" w:hAnsi="Times New Roman"/>
          <w:color w:val="000000"/>
          <w:sz w:val="24"/>
          <w:szCs w:val="24"/>
          <w:lang w:val="ru-RU"/>
        </w:rPr>
        <w:t>‌</w:t>
      </w:r>
    </w:p>
    <w:p w:rsidR="0095567C" w:rsidRPr="00CB5466" w:rsidRDefault="00CB5466">
      <w:pPr>
        <w:spacing w:after="0" w:line="480" w:lineRule="auto"/>
        <w:ind w:left="120"/>
        <w:rPr>
          <w:sz w:val="24"/>
          <w:szCs w:val="24"/>
          <w:lang w:val="ru-RU"/>
        </w:rPr>
      </w:pPr>
      <w:r w:rsidRPr="00CB5466">
        <w:rPr>
          <w:rFonts w:ascii="Times New Roman" w:hAnsi="Times New Roman"/>
          <w:b/>
          <w:color w:val="000000"/>
          <w:sz w:val="24"/>
          <w:szCs w:val="24"/>
          <w:lang w:val="ru-RU"/>
        </w:rPr>
        <w:t>ЦИФРОВЫЕ ОБРАЗОВАТЕЛЬНЫЕ РЕСУРСЫ И РЕСУРСЫ СЕТИ ИНТЕРНЕТ</w:t>
      </w:r>
    </w:p>
    <w:p w:rsidR="00761738" w:rsidRPr="00CB5466" w:rsidRDefault="00CB5466" w:rsidP="00CB5466">
      <w:pPr>
        <w:spacing w:after="0" w:line="360" w:lineRule="auto"/>
        <w:ind w:left="120"/>
        <w:rPr>
          <w:sz w:val="24"/>
          <w:szCs w:val="24"/>
          <w:lang w:val="ru-RU"/>
        </w:rPr>
      </w:pPr>
      <w:r w:rsidRPr="00CB5466">
        <w:rPr>
          <w:rFonts w:ascii="Times New Roman" w:hAnsi="Times New Roman"/>
          <w:color w:val="000000"/>
          <w:sz w:val="24"/>
          <w:szCs w:val="24"/>
          <w:lang w:val="ru-RU"/>
        </w:rPr>
        <w:t>​</w:t>
      </w:r>
      <w:r w:rsidRPr="00CB5466">
        <w:rPr>
          <w:rFonts w:ascii="Times New Roman" w:hAnsi="Times New Roman"/>
          <w:color w:val="333333"/>
          <w:sz w:val="24"/>
          <w:szCs w:val="24"/>
          <w:lang w:val="ru-RU"/>
        </w:rPr>
        <w:t>​‌</w:t>
      </w:r>
      <w:r w:rsidRPr="00CB5466">
        <w:rPr>
          <w:rFonts w:ascii="Times New Roman" w:hAnsi="Times New Roman"/>
          <w:color w:val="000000"/>
          <w:sz w:val="24"/>
          <w:szCs w:val="24"/>
          <w:lang w:val="ru-RU"/>
        </w:rPr>
        <w:t xml:space="preserve"> 1. Видеоуроки по географии 10-11 класс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videouroki</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net</w:t>
      </w:r>
      <w:r w:rsidRPr="00CB5466">
        <w:rPr>
          <w:rFonts w:ascii="Times New Roman" w:hAnsi="Times New Roman"/>
          <w:color w:val="000000"/>
          <w:sz w:val="24"/>
          <w:szCs w:val="24"/>
          <w:lang w:val="ru-RU"/>
        </w:rPr>
        <w:t>/</w:t>
      </w:r>
      <w:r w:rsidRPr="00CB5466">
        <w:rPr>
          <w:rFonts w:ascii="Times New Roman" w:hAnsi="Times New Roman"/>
          <w:color w:val="000000"/>
          <w:sz w:val="24"/>
          <w:szCs w:val="24"/>
        </w:rPr>
        <w:t>video</w:t>
      </w:r>
      <w:r w:rsidRPr="00CB5466">
        <w:rPr>
          <w:rFonts w:ascii="Times New Roman" w:hAnsi="Times New Roman"/>
          <w:color w:val="000000"/>
          <w:sz w:val="24"/>
          <w:szCs w:val="24"/>
          <w:lang w:val="ru-RU"/>
        </w:rPr>
        <w:t>/</w:t>
      </w:r>
      <w:r w:rsidRPr="00CB5466">
        <w:rPr>
          <w:rFonts w:ascii="Times New Roman" w:hAnsi="Times New Roman"/>
          <w:color w:val="000000"/>
          <w:sz w:val="24"/>
          <w:szCs w:val="24"/>
        </w:rPr>
        <w:t>geografiya</w:t>
      </w:r>
      <w:r w:rsidRPr="00CB5466">
        <w:rPr>
          <w:rFonts w:ascii="Times New Roman" w:hAnsi="Times New Roman"/>
          <w:color w:val="000000"/>
          <w:sz w:val="24"/>
          <w:szCs w:val="24"/>
          <w:lang w:val="ru-RU"/>
        </w:rPr>
        <w:t>/10-11-</w:t>
      </w:r>
      <w:r w:rsidRPr="00CB5466">
        <w:rPr>
          <w:rFonts w:ascii="Times New Roman" w:hAnsi="Times New Roman"/>
          <w:color w:val="000000"/>
          <w:sz w:val="24"/>
          <w:szCs w:val="24"/>
        </w:rPr>
        <w:t>class</w:t>
      </w:r>
      <w:r w:rsidRPr="00CB5466">
        <w:rPr>
          <w:rFonts w:ascii="Times New Roman" w:hAnsi="Times New Roman"/>
          <w:color w:val="000000"/>
          <w:sz w:val="24"/>
          <w:szCs w:val="24"/>
          <w:lang w:val="ru-RU"/>
        </w:rPr>
        <w:t>/</w:t>
      </w:r>
      <w:r w:rsidRPr="00CB5466">
        <w:rPr>
          <w:sz w:val="24"/>
          <w:szCs w:val="24"/>
          <w:lang w:val="ru-RU"/>
        </w:rPr>
        <w:br/>
      </w:r>
      <w:r w:rsidRPr="00CB5466">
        <w:rPr>
          <w:rFonts w:ascii="Times New Roman" w:hAnsi="Times New Roman"/>
          <w:color w:val="000000"/>
          <w:sz w:val="24"/>
          <w:szCs w:val="24"/>
          <w:lang w:val="ru-RU"/>
        </w:rPr>
        <w:t xml:space="preserve"> 2. Занимательная география. 10-11 класс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videouroki</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net</w:t>
      </w:r>
      <w:r w:rsidRPr="00CB5466">
        <w:rPr>
          <w:rFonts w:ascii="Times New Roman" w:hAnsi="Times New Roman"/>
          <w:color w:val="000000"/>
          <w:sz w:val="24"/>
          <w:szCs w:val="24"/>
          <w:lang w:val="ru-RU"/>
        </w:rPr>
        <w:t>/</w:t>
      </w:r>
      <w:r w:rsidRPr="00CB5466">
        <w:rPr>
          <w:rFonts w:ascii="Times New Roman" w:hAnsi="Times New Roman"/>
          <w:color w:val="000000"/>
          <w:sz w:val="24"/>
          <w:szCs w:val="24"/>
        </w:rPr>
        <w:t>projects</w:t>
      </w:r>
      <w:r w:rsidRPr="00CB5466">
        <w:rPr>
          <w:rFonts w:ascii="Times New Roman" w:hAnsi="Times New Roman"/>
          <w:color w:val="000000"/>
          <w:sz w:val="24"/>
          <w:szCs w:val="24"/>
          <w:lang w:val="ru-RU"/>
        </w:rPr>
        <w:t>/3/</w:t>
      </w:r>
      <w:r w:rsidRPr="00CB5466">
        <w:rPr>
          <w:rFonts w:ascii="Times New Roman" w:hAnsi="Times New Roman"/>
          <w:color w:val="000000"/>
          <w:sz w:val="24"/>
          <w:szCs w:val="24"/>
        </w:rPr>
        <w:t>index</w:t>
      </w:r>
      <w:r w:rsidRPr="00CB5466">
        <w:rPr>
          <w:rFonts w:ascii="Times New Roman" w:hAnsi="Times New Roman"/>
          <w:color w:val="000000"/>
          <w:sz w:val="24"/>
          <w:szCs w:val="24"/>
          <w:lang w:val="ru-RU"/>
        </w:rPr>
        <w:t>.</w:t>
      </w:r>
      <w:r w:rsidRPr="00CB5466">
        <w:rPr>
          <w:rFonts w:ascii="Times New Roman" w:hAnsi="Times New Roman"/>
          <w:color w:val="000000"/>
          <w:sz w:val="24"/>
          <w:szCs w:val="24"/>
        </w:rPr>
        <w:t>php</w:t>
      </w:r>
      <w:r w:rsidRPr="00CB5466">
        <w:rPr>
          <w:rFonts w:ascii="Times New Roman" w:hAnsi="Times New Roman"/>
          <w:color w:val="000000"/>
          <w:sz w:val="24"/>
          <w:szCs w:val="24"/>
          <w:lang w:val="ru-RU"/>
        </w:rPr>
        <w:t>?</w:t>
      </w:r>
      <w:r w:rsidRPr="00CB5466">
        <w:rPr>
          <w:rFonts w:ascii="Times New Roman" w:hAnsi="Times New Roman"/>
          <w:color w:val="000000"/>
          <w:sz w:val="24"/>
          <w:szCs w:val="24"/>
        </w:rPr>
        <w:t>id</w:t>
      </w:r>
      <w:r w:rsidRPr="00CB5466">
        <w:rPr>
          <w:rFonts w:ascii="Times New Roman" w:hAnsi="Times New Roman"/>
          <w:color w:val="000000"/>
          <w:sz w:val="24"/>
          <w:szCs w:val="24"/>
          <w:lang w:val="ru-RU"/>
        </w:rPr>
        <w:t>=</w:t>
      </w:r>
      <w:r w:rsidRPr="00CB5466">
        <w:rPr>
          <w:rFonts w:ascii="Times New Roman" w:hAnsi="Times New Roman"/>
          <w:color w:val="000000"/>
          <w:sz w:val="24"/>
          <w:szCs w:val="24"/>
        </w:rPr>
        <w:t>zgeo</w:t>
      </w:r>
      <w:r w:rsidRPr="00CB5466">
        <w:rPr>
          <w:rFonts w:ascii="Times New Roman" w:hAnsi="Times New Roman"/>
          <w:color w:val="000000"/>
          <w:sz w:val="24"/>
          <w:szCs w:val="24"/>
          <w:lang w:val="ru-RU"/>
        </w:rPr>
        <w:t xml:space="preserve">- </w:t>
      </w:r>
      <w:r w:rsidRPr="00CB5466">
        <w:rPr>
          <w:rFonts w:ascii="Times New Roman" w:hAnsi="Times New Roman"/>
          <w:color w:val="000000"/>
          <w:sz w:val="24"/>
          <w:szCs w:val="24"/>
        </w:rPr>
        <w:t>utm</w:t>
      </w:r>
      <w:r w:rsidRPr="00CB5466">
        <w:rPr>
          <w:sz w:val="24"/>
          <w:szCs w:val="24"/>
          <w:lang w:val="ru-RU"/>
        </w:rPr>
        <w:br/>
      </w:r>
      <w:r w:rsidRPr="00CB5466">
        <w:rPr>
          <w:rFonts w:ascii="Times New Roman" w:hAnsi="Times New Roman"/>
          <w:color w:val="000000"/>
          <w:sz w:val="24"/>
          <w:szCs w:val="24"/>
          <w:lang w:val="ru-RU"/>
        </w:rPr>
        <w:t xml:space="preserve"> 3. Интерактивные уроки по географии для 10-11 классов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education</w:t>
      </w:r>
      <w:r w:rsidRPr="00CB5466">
        <w:rPr>
          <w:rFonts w:ascii="Times New Roman" w:hAnsi="Times New Roman"/>
          <w:color w:val="000000"/>
          <w:sz w:val="24"/>
          <w:szCs w:val="24"/>
          <w:lang w:val="ru-RU"/>
        </w:rPr>
        <w:t>.</w:t>
      </w:r>
      <w:r w:rsidRPr="00CB5466">
        <w:rPr>
          <w:rFonts w:ascii="Times New Roman" w:hAnsi="Times New Roman"/>
          <w:color w:val="000000"/>
          <w:sz w:val="24"/>
          <w:szCs w:val="24"/>
        </w:rPr>
        <w:t>yandex</w:t>
      </w:r>
      <w:r w:rsidRPr="00CB5466">
        <w:rPr>
          <w:rFonts w:ascii="Times New Roman" w:hAnsi="Times New Roman"/>
          <w:color w:val="000000"/>
          <w:sz w:val="24"/>
          <w:szCs w:val="24"/>
          <w:lang w:val="ru-RU"/>
        </w:rPr>
        <w:t>.</w:t>
      </w:r>
      <w:r w:rsidRPr="00CB5466">
        <w:rPr>
          <w:rFonts w:ascii="Times New Roman" w:hAnsi="Times New Roman"/>
          <w:color w:val="000000"/>
          <w:sz w:val="24"/>
          <w:szCs w:val="24"/>
        </w:rPr>
        <w:t>ru</w:t>
      </w:r>
      <w:r w:rsidRPr="00CB5466">
        <w:rPr>
          <w:rFonts w:ascii="Times New Roman" w:hAnsi="Times New Roman"/>
          <w:color w:val="000000"/>
          <w:sz w:val="24"/>
          <w:szCs w:val="24"/>
          <w:lang w:val="ru-RU"/>
        </w:rPr>
        <w:t>/</w:t>
      </w:r>
      <w:r w:rsidRPr="00CB5466">
        <w:rPr>
          <w:rFonts w:ascii="Times New Roman" w:hAnsi="Times New Roman"/>
          <w:color w:val="000000"/>
          <w:sz w:val="24"/>
          <w:szCs w:val="24"/>
        </w:rPr>
        <w:t>geo</w:t>
      </w:r>
      <w:r w:rsidRPr="00CB5466">
        <w:rPr>
          <w:rFonts w:ascii="Times New Roman" w:hAnsi="Times New Roman"/>
          <w:color w:val="000000"/>
          <w:sz w:val="24"/>
          <w:szCs w:val="24"/>
          <w:lang w:val="ru-RU"/>
        </w:rPr>
        <w:t>/</w:t>
      </w:r>
      <w:r w:rsidRPr="00CB5466">
        <w:rPr>
          <w:rFonts w:ascii="Times New Roman" w:hAnsi="Times New Roman"/>
          <w:color w:val="000000"/>
          <w:sz w:val="24"/>
          <w:szCs w:val="24"/>
        </w:rPr>
        <w:t>lessons</w:t>
      </w:r>
      <w:r w:rsidRPr="00CB5466">
        <w:rPr>
          <w:rFonts w:ascii="Times New Roman" w:hAnsi="Times New Roman"/>
          <w:color w:val="000000"/>
          <w:sz w:val="24"/>
          <w:szCs w:val="24"/>
          <w:lang w:val="ru-RU"/>
        </w:rPr>
        <w:t>/</w:t>
      </w:r>
      <w:r w:rsidRPr="00CB5466">
        <w:rPr>
          <w:sz w:val="24"/>
          <w:szCs w:val="24"/>
          <w:lang w:val="ru-RU"/>
        </w:rPr>
        <w:br/>
      </w:r>
      <w:r w:rsidRPr="00CB5466">
        <w:rPr>
          <w:rFonts w:ascii="Times New Roman" w:hAnsi="Times New Roman"/>
          <w:color w:val="000000"/>
          <w:sz w:val="24"/>
          <w:szCs w:val="24"/>
          <w:lang w:val="ru-RU"/>
        </w:rPr>
        <w:t xml:space="preserve"> 4. Карты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www</w:t>
      </w:r>
      <w:r w:rsidRPr="00CB5466">
        <w:rPr>
          <w:rFonts w:ascii="Times New Roman" w:hAnsi="Times New Roman"/>
          <w:color w:val="000000"/>
          <w:sz w:val="24"/>
          <w:szCs w:val="24"/>
          <w:lang w:val="ru-RU"/>
        </w:rPr>
        <w:t>.</w:t>
      </w:r>
      <w:r w:rsidRPr="00CB5466">
        <w:rPr>
          <w:rFonts w:ascii="Times New Roman" w:hAnsi="Times New Roman"/>
          <w:color w:val="000000"/>
          <w:sz w:val="24"/>
          <w:szCs w:val="24"/>
        </w:rPr>
        <w:t>geomania</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net</w:t>
      </w:r>
      <w:r w:rsidRPr="00CB5466">
        <w:rPr>
          <w:rFonts w:ascii="Times New Roman" w:hAnsi="Times New Roman"/>
          <w:color w:val="000000"/>
          <w:sz w:val="24"/>
          <w:szCs w:val="24"/>
          <w:lang w:val="ru-RU"/>
        </w:rPr>
        <w:t>/</w:t>
      </w:r>
      <w:r w:rsidRPr="00CB5466">
        <w:rPr>
          <w:rFonts w:ascii="Times New Roman" w:hAnsi="Times New Roman"/>
          <w:color w:val="000000"/>
          <w:sz w:val="24"/>
          <w:szCs w:val="24"/>
        </w:rPr>
        <w:t>world</w:t>
      </w:r>
      <w:r w:rsidRPr="00CB5466">
        <w:rPr>
          <w:rFonts w:ascii="Times New Roman" w:hAnsi="Times New Roman"/>
          <w:color w:val="000000"/>
          <w:sz w:val="24"/>
          <w:szCs w:val="24"/>
          <w:lang w:val="ru-RU"/>
        </w:rPr>
        <w:t>/</w:t>
      </w:r>
      <w:r w:rsidRPr="00CB5466">
        <w:rPr>
          <w:sz w:val="24"/>
          <w:szCs w:val="24"/>
          <w:lang w:val="ru-RU"/>
        </w:rPr>
        <w:br/>
      </w:r>
      <w:r w:rsidRPr="00CB5466">
        <w:rPr>
          <w:rFonts w:ascii="Times New Roman" w:hAnsi="Times New Roman"/>
          <w:color w:val="000000"/>
          <w:sz w:val="24"/>
          <w:szCs w:val="24"/>
          <w:lang w:val="ru-RU"/>
        </w:rPr>
        <w:t xml:space="preserve"> 5. Образовательная платформа </w:t>
      </w:r>
      <w:r w:rsidRPr="00CB5466">
        <w:rPr>
          <w:rFonts w:ascii="Times New Roman" w:hAnsi="Times New Roman"/>
          <w:color w:val="000000"/>
          <w:sz w:val="24"/>
          <w:szCs w:val="24"/>
        </w:rPr>
        <w:t>LEKTA</w:t>
      </w:r>
      <w:r w:rsidRPr="00CB5466">
        <w:rPr>
          <w:rFonts w:ascii="Times New Roman" w:hAnsi="Times New Roman"/>
          <w:color w:val="000000"/>
          <w:sz w:val="24"/>
          <w:szCs w:val="24"/>
          <w:lang w:val="ru-RU"/>
        </w:rPr>
        <w:t xml:space="preserve">. Интерактивнаятетрадь.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hw</w:t>
      </w:r>
      <w:r w:rsidRPr="00CB5466">
        <w:rPr>
          <w:rFonts w:ascii="Times New Roman" w:hAnsi="Times New Roman"/>
          <w:color w:val="000000"/>
          <w:sz w:val="24"/>
          <w:szCs w:val="24"/>
          <w:lang w:val="ru-RU"/>
        </w:rPr>
        <w:t>.</w:t>
      </w:r>
      <w:r w:rsidRPr="00CB5466">
        <w:rPr>
          <w:rFonts w:ascii="Times New Roman" w:hAnsi="Times New Roman"/>
          <w:color w:val="000000"/>
          <w:sz w:val="24"/>
          <w:szCs w:val="24"/>
        </w:rPr>
        <w:t>lecta</w:t>
      </w:r>
      <w:r w:rsidRPr="00CB5466">
        <w:rPr>
          <w:rFonts w:ascii="Times New Roman" w:hAnsi="Times New Roman"/>
          <w:color w:val="000000"/>
          <w:sz w:val="24"/>
          <w:szCs w:val="24"/>
          <w:lang w:val="ru-RU"/>
        </w:rPr>
        <w:t>.</w:t>
      </w:r>
      <w:r w:rsidRPr="00CB5466">
        <w:rPr>
          <w:rFonts w:ascii="Times New Roman" w:hAnsi="Times New Roman"/>
          <w:color w:val="000000"/>
          <w:sz w:val="24"/>
          <w:szCs w:val="24"/>
        </w:rPr>
        <w:t>ru</w:t>
      </w:r>
      <w:r w:rsidRPr="00CB5466">
        <w:rPr>
          <w:rFonts w:ascii="Times New Roman" w:hAnsi="Times New Roman"/>
          <w:color w:val="000000"/>
          <w:sz w:val="24"/>
          <w:szCs w:val="24"/>
          <w:lang w:val="ru-RU"/>
        </w:rPr>
        <w:t>/</w:t>
      </w:r>
      <w:r w:rsidRPr="00CB5466">
        <w:rPr>
          <w:rFonts w:ascii="Times New Roman" w:hAnsi="Times New Roman"/>
          <w:color w:val="000000"/>
          <w:sz w:val="24"/>
          <w:szCs w:val="24"/>
        </w:rPr>
        <w:t>homework</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new</w:t>
      </w:r>
      <w:r w:rsidRPr="00CB5466">
        <w:rPr>
          <w:rFonts w:ascii="Times New Roman" w:hAnsi="Times New Roman"/>
          <w:color w:val="000000"/>
          <w:sz w:val="24"/>
          <w:szCs w:val="24"/>
          <w:lang w:val="ru-RU"/>
        </w:rPr>
        <w:t>/840</w:t>
      </w:r>
      <w:r w:rsidRPr="00CB5466">
        <w:rPr>
          <w:sz w:val="24"/>
          <w:szCs w:val="24"/>
          <w:lang w:val="ru-RU"/>
        </w:rPr>
        <w:br/>
      </w:r>
      <w:r w:rsidRPr="00CB5466">
        <w:rPr>
          <w:rFonts w:ascii="Times New Roman" w:hAnsi="Times New Roman"/>
          <w:color w:val="000000"/>
          <w:sz w:val="24"/>
          <w:szCs w:val="24"/>
          <w:lang w:val="ru-RU"/>
        </w:rPr>
        <w:t xml:space="preserve"> 6. Презентации к урокам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www</w:t>
      </w:r>
      <w:r w:rsidRPr="00CB5466">
        <w:rPr>
          <w:rFonts w:ascii="Times New Roman" w:hAnsi="Times New Roman"/>
          <w:color w:val="000000"/>
          <w:sz w:val="24"/>
          <w:szCs w:val="24"/>
          <w:lang w:val="ru-RU"/>
        </w:rPr>
        <w:t>.</w:t>
      </w:r>
      <w:r w:rsidRPr="00CB5466">
        <w:rPr>
          <w:rFonts w:ascii="Times New Roman" w:hAnsi="Times New Roman"/>
          <w:color w:val="000000"/>
          <w:sz w:val="24"/>
          <w:szCs w:val="24"/>
        </w:rPr>
        <w:t>geomania</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net</w:t>
      </w:r>
      <w:r w:rsidRPr="00CB5466">
        <w:rPr>
          <w:rFonts w:ascii="Times New Roman" w:hAnsi="Times New Roman"/>
          <w:color w:val="000000"/>
          <w:sz w:val="24"/>
          <w:szCs w:val="24"/>
          <w:lang w:val="ru-RU"/>
        </w:rPr>
        <w:t>/5</w:t>
      </w:r>
      <w:r w:rsidRPr="00CB5466">
        <w:rPr>
          <w:rFonts w:ascii="Times New Roman" w:hAnsi="Times New Roman"/>
          <w:color w:val="000000"/>
          <w:sz w:val="24"/>
          <w:szCs w:val="24"/>
        </w:rPr>
        <w:t>class</w:t>
      </w:r>
      <w:r w:rsidRPr="00CB5466">
        <w:rPr>
          <w:rFonts w:ascii="Times New Roman" w:hAnsi="Times New Roman"/>
          <w:color w:val="000000"/>
          <w:sz w:val="24"/>
          <w:szCs w:val="24"/>
          <w:lang w:val="ru-RU"/>
        </w:rPr>
        <w:t>/</w:t>
      </w:r>
      <w:r w:rsidRPr="00CB5466">
        <w:rPr>
          <w:sz w:val="24"/>
          <w:szCs w:val="24"/>
          <w:lang w:val="ru-RU"/>
        </w:rPr>
        <w:br/>
      </w:r>
      <w:r w:rsidRPr="00CB5466">
        <w:rPr>
          <w:rFonts w:ascii="Times New Roman" w:hAnsi="Times New Roman"/>
          <w:color w:val="000000"/>
          <w:sz w:val="24"/>
          <w:szCs w:val="24"/>
          <w:lang w:val="ru-RU"/>
        </w:rPr>
        <w:t xml:space="preserve"> 7. Российская электронная школа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resh</w:t>
      </w:r>
      <w:r w:rsidRPr="00CB5466">
        <w:rPr>
          <w:rFonts w:ascii="Times New Roman" w:hAnsi="Times New Roman"/>
          <w:color w:val="000000"/>
          <w:sz w:val="24"/>
          <w:szCs w:val="24"/>
          <w:lang w:val="ru-RU"/>
        </w:rPr>
        <w:t>.</w:t>
      </w:r>
      <w:r w:rsidRPr="00CB5466">
        <w:rPr>
          <w:rFonts w:ascii="Times New Roman" w:hAnsi="Times New Roman"/>
          <w:color w:val="000000"/>
          <w:sz w:val="24"/>
          <w:szCs w:val="24"/>
        </w:rPr>
        <w:t>edu</w:t>
      </w:r>
      <w:r w:rsidRPr="00CB5466">
        <w:rPr>
          <w:rFonts w:ascii="Times New Roman" w:hAnsi="Times New Roman"/>
          <w:color w:val="000000"/>
          <w:sz w:val="24"/>
          <w:szCs w:val="24"/>
          <w:lang w:val="ru-RU"/>
        </w:rPr>
        <w:t>.</w:t>
      </w:r>
      <w:r w:rsidRPr="00CB5466">
        <w:rPr>
          <w:rFonts w:ascii="Times New Roman" w:hAnsi="Times New Roman"/>
          <w:color w:val="000000"/>
          <w:sz w:val="24"/>
          <w:szCs w:val="24"/>
        </w:rPr>
        <w:t>ru</w:t>
      </w:r>
      <w:r w:rsidRPr="00CB5466">
        <w:rPr>
          <w:rFonts w:ascii="Times New Roman" w:hAnsi="Times New Roman"/>
          <w:color w:val="000000"/>
          <w:sz w:val="24"/>
          <w:szCs w:val="24"/>
          <w:lang w:val="ru-RU"/>
        </w:rPr>
        <w:t>/</w:t>
      </w:r>
      <w:r w:rsidRPr="00CB5466">
        <w:rPr>
          <w:rFonts w:ascii="Times New Roman" w:hAnsi="Times New Roman"/>
          <w:color w:val="000000"/>
          <w:sz w:val="24"/>
          <w:szCs w:val="24"/>
        </w:rPr>
        <w:t>subject</w:t>
      </w:r>
      <w:r w:rsidRPr="00CB5466">
        <w:rPr>
          <w:rFonts w:ascii="Times New Roman" w:hAnsi="Times New Roman"/>
          <w:color w:val="000000"/>
          <w:sz w:val="24"/>
          <w:szCs w:val="24"/>
          <w:lang w:val="ru-RU"/>
        </w:rPr>
        <w:t>/</w:t>
      </w:r>
      <w:r w:rsidRPr="00CB5466">
        <w:rPr>
          <w:sz w:val="24"/>
          <w:szCs w:val="24"/>
          <w:lang w:val="ru-RU"/>
        </w:rPr>
        <w:br/>
      </w:r>
      <w:r w:rsidRPr="00CB5466">
        <w:rPr>
          <w:rFonts w:ascii="Times New Roman" w:hAnsi="Times New Roman"/>
          <w:color w:val="000000"/>
          <w:sz w:val="24"/>
          <w:szCs w:val="24"/>
          <w:lang w:val="ru-RU"/>
        </w:rPr>
        <w:t xml:space="preserve"> 8 Тесты, опросы, кроссворды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app</w:t>
      </w:r>
      <w:r w:rsidRPr="00CB5466">
        <w:rPr>
          <w:rFonts w:ascii="Times New Roman" w:hAnsi="Times New Roman"/>
          <w:color w:val="000000"/>
          <w:sz w:val="24"/>
          <w:szCs w:val="24"/>
          <w:lang w:val="ru-RU"/>
        </w:rPr>
        <w:t>.</w:t>
      </w:r>
      <w:r w:rsidRPr="00CB5466">
        <w:rPr>
          <w:rFonts w:ascii="Times New Roman" w:hAnsi="Times New Roman"/>
          <w:color w:val="000000"/>
          <w:sz w:val="24"/>
          <w:szCs w:val="24"/>
        </w:rPr>
        <w:t>onlinetestpad</w:t>
      </w:r>
      <w:r w:rsidRPr="00CB5466">
        <w:rPr>
          <w:rFonts w:ascii="Times New Roman" w:hAnsi="Times New Roman"/>
          <w:color w:val="000000"/>
          <w:sz w:val="24"/>
          <w:szCs w:val="24"/>
          <w:lang w:val="ru-RU"/>
        </w:rPr>
        <w:t>.</w:t>
      </w:r>
      <w:r w:rsidRPr="00CB5466">
        <w:rPr>
          <w:rFonts w:ascii="Times New Roman" w:hAnsi="Times New Roman"/>
          <w:color w:val="000000"/>
          <w:sz w:val="24"/>
          <w:szCs w:val="24"/>
        </w:rPr>
        <w:t>com</w:t>
      </w:r>
      <w:r w:rsidRPr="00CB5466">
        <w:rPr>
          <w:rFonts w:ascii="Times New Roman" w:hAnsi="Times New Roman"/>
          <w:color w:val="000000"/>
          <w:sz w:val="24"/>
          <w:szCs w:val="24"/>
          <w:lang w:val="ru-RU"/>
        </w:rPr>
        <w:t>/</w:t>
      </w:r>
      <w:r w:rsidRPr="00CB5466">
        <w:rPr>
          <w:rFonts w:ascii="Times New Roman" w:hAnsi="Times New Roman"/>
          <w:color w:val="000000"/>
          <w:sz w:val="24"/>
          <w:szCs w:val="24"/>
        </w:rPr>
        <w:t>tests</w:t>
      </w:r>
      <w:r w:rsidRPr="00CB5466">
        <w:rPr>
          <w:sz w:val="24"/>
          <w:szCs w:val="24"/>
          <w:lang w:val="ru-RU"/>
        </w:rPr>
        <w:br/>
      </w:r>
      <w:r w:rsidRPr="00CB5466">
        <w:rPr>
          <w:rFonts w:ascii="Times New Roman" w:hAnsi="Times New Roman"/>
          <w:color w:val="000000"/>
          <w:sz w:val="24"/>
          <w:szCs w:val="24"/>
          <w:lang w:val="ru-RU"/>
        </w:rPr>
        <w:t xml:space="preserve"> 9. Фильмы </w:t>
      </w:r>
      <w:r w:rsidRPr="00CB5466">
        <w:rPr>
          <w:rFonts w:ascii="Times New Roman" w:hAnsi="Times New Roman"/>
          <w:color w:val="000000"/>
          <w:sz w:val="24"/>
          <w:szCs w:val="24"/>
        </w:rPr>
        <w:t>https</w:t>
      </w:r>
      <w:r w:rsidRPr="00CB5466">
        <w:rPr>
          <w:rFonts w:ascii="Times New Roman" w:hAnsi="Times New Roman"/>
          <w:color w:val="000000"/>
          <w:sz w:val="24"/>
          <w:szCs w:val="24"/>
          <w:lang w:val="ru-RU"/>
        </w:rPr>
        <w:t>://</w:t>
      </w:r>
      <w:r w:rsidRPr="00CB5466">
        <w:rPr>
          <w:rFonts w:ascii="Times New Roman" w:hAnsi="Times New Roman"/>
          <w:color w:val="000000"/>
          <w:sz w:val="24"/>
          <w:szCs w:val="24"/>
        </w:rPr>
        <w:t>www</w:t>
      </w:r>
      <w:r w:rsidRPr="00CB5466">
        <w:rPr>
          <w:rFonts w:ascii="Times New Roman" w:hAnsi="Times New Roman"/>
          <w:color w:val="000000"/>
          <w:sz w:val="24"/>
          <w:szCs w:val="24"/>
          <w:lang w:val="ru-RU"/>
        </w:rPr>
        <w:t>.</w:t>
      </w:r>
      <w:r w:rsidRPr="00CB5466">
        <w:rPr>
          <w:rFonts w:ascii="Times New Roman" w:hAnsi="Times New Roman"/>
          <w:color w:val="000000"/>
          <w:sz w:val="24"/>
          <w:szCs w:val="24"/>
        </w:rPr>
        <w:t>geomania</w:t>
      </w:r>
      <w:r w:rsidRPr="00CB5466">
        <w:rPr>
          <w:rFonts w:ascii="Times New Roman" w:hAnsi="Times New Roman"/>
          <w:color w:val="000000"/>
          <w:sz w:val="24"/>
          <w:szCs w:val="24"/>
          <w:lang w:val="ru-RU"/>
        </w:rPr>
        <w:t>.</w:t>
      </w:r>
      <w:r w:rsidRPr="00CB5466">
        <w:rPr>
          <w:rFonts w:ascii="Times New Roman" w:hAnsi="Times New Roman"/>
          <w:color w:val="000000"/>
          <w:sz w:val="24"/>
          <w:szCs w:val="24"/>
        </w:rPr>
        <w:t>net</w:t>
      </w:r>
      <w:r w:rsidRPr="00CB5466">
        <w:rPr>
          <w:rFonts w:ascii="Times New Roman" w:hAnsi="Times New Roman"/>
          <w:color w:val="000000"/>
          <w:sz w:val="24"/>
          <w:szCs w:val="24"/>
          <w:lang w:val="ru-RU"/>
        </w:rPr>
        <w:t>/</w:t>
      </w:r>
      <w:r w:rsidRPr="00CB5466">
        <w:rPr>
          <w:rFonts w:ascii="Times New Roman" w:hAnsi="Times New Roman"/>
          <w:color w:val="000000"/>
          <w:sz w:val="24"/>
          <w:szCs w:val="24"/>
        </w:rPr>
        <w:t>video</w:t>
      </w:r>
      <w:r w:rsidRPr="00CB5466">
        <w:rPr>
          <w:rFonts w:ascii="Times New Roman" w:hAnsi="Times New Roman"/>
          <w:color w:val="000000"/>
          <w:sz w:val="24"/>
          <w:szCs w:val="24"/>
          <w:lang w:val="ru-RU"/>
        </w:rPr>
        <w:t>-/</w:t>
      </w:r>
      <w:r w:rsidRPr="00CB5466">
        <w:rPr>
          <w:sz w:val="28"/>
          <w:lang w:val="ru-RU"/>
        </w:rPr>
        <w:br/>
      </w:r>
      <w:bookmarkStart w:id="9" w:name="54b9121d-fff4-432b-9675-1aa7bf21b4bc"/>
      <w:bookmarkEnd w:id="9"/>
      <w:r w:rsidRPr="00CB5466">
        <w:rPr>
          <w:rFonts w:ascii="Times New Roman" w:hAnsi="Times New Roman"/>
          <w:color w:val="333333"/>
          <w:sz w:val="28"/>
          <w:lang w:val="ru-RU"/>
        </w:rPr>
        <w:t>‌</w:t>
      </w:r>
      <w:bookmarkEnd w:id="6"/>
    </w:p>
    <w:sectPr w:rsidR="00761738" w:rsidRPr="00CB5466" w:rsidSect="00CB5466">
      <w:pgSz w:w="11907" w:h="16839" w:code="9"/>
      <w:pgMar w:top="851"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D96"/>
    <w:multiLevelType w:val="multilevel"/>
    <w:tmpl w:val="9506A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6B7029"/>
    <w:multiLevelType w:val="multilevel"/>
    <w:tmpl w:val="67045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728EA"/>
    <w:multiLevelType w:val="multilevel"/>
    <w:tmpl w:val="83D65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E431E4"/>
    <w:multiLevelType w:val="multilevel"/>
    <w:tmpl w:val="7370F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6B46CB"/>
    <w:multiLevelType w:val="multilevel"/>
    <w:tmpl w:val="6F22FA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BD7E96"/>
    <w:multiLevelType w:val="multilevel"/>
    <w:tmpl w:val="062E5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0D138E"/>
    <w:multiLevelType w:val="multilevel"/>
    <w:tmpl w:val="D4487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ED0DC4"/>
    <w:multiLevelType w:val="multilevel"/>
    <w:tmpl w:val="A6325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237EFC"/>
    <w:multiLevelType w:val="multilevel"/>
    <w:tmpl w:val="AF503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1F77C1"/>
    <w:multiLevelType w:val="multilevel"/>
    <w:tmpl w:val="F6942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D241FB"/>
    <w:multiLevelType w:val="multilevel"/>
    <w:tmpl w:val="1CC89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6F003E"/>
    <w:multiLevelType w:val="multilevel"/>
    <w:tmpl w:val="01325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9C008A"/>
    <w:multiLevelType w:val="multilevel"/>
    <w:tmpl w:val="B0BA7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444FCC"/>
    <w:multiLevelType w:val="multilevel"/>
    <w:tmpl w:val="00AC0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2149C9"/>
    <w:multiLevelType w:val="multilevel"/>
    <w:tmpl w:val="CB726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C03467"/>
    <w:multiLevelType w:val="multilevel"/>
    <w:tmpl w:val="1A22D4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A21935"/>
    <w:multiLevelType w:val="multilevel"/>
    <w:tmpl w:val="571EA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0"/>
  </w:num>
  <w:num w:numId="4">
    <w:abstractNumId w:val="1"/>
  </w:num>
  <w:num w:numId="5">
    <w:abstractNumId w:val="11"/>
  </w:num>
  <w:num w:numId="6">
    <w:abstractNumId w:val="12"/>
  </w:num>
  <w:num w:numId="7">
    <w:abstractNumId w:val="14"/>
  </w:num>
  <w:num w:numId="8">
    <w:abstractNumId w:val="10"/>
  </w:num>
  <w:num w:numId="9">
    <w:abstractNumId w:val="16"/>
  </w:num>
  <w:num w:numId="10">
    <w:abstractNumId w:val="8"/>
  </w:num>
  <w:num w:numId="11">
    <w:abstractNumId w:val="7"/>
  </w:num>
  <w:num w:numId="12">
    <w:abstractNumId w:val="3"/>
  </w:num>
  <w:num w:numId="13">
    <w:abstractNumId w:val="13"/>
  </w:num>
  <w:num w:numId="14">
    <w:abstractNumId w:val="5"/>
  </w:num>
  <w:num w:numId="15">
    <w:abstractNumId w:val="6"/>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5567C"/>
    <w:rsid w:val="00707A05"/>
    <w:rsid w:val="00761738"/>
    <w:rsid w:val="0095567C"/>
    <w:rsid w:val="00CB54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5567C"/>
    <w:rPr>
      <w:color w:val="0000FF" w:themeColor="hyperlink"/>
      <w:u w:val="single"/>
    </w:rPr>
  </w:style>
  <w:style w:type="table" w:styleId="ac">
    <w:name w:val="Table Grid"/>
    <w:basedOn w:val="a1"/>
    <w:uiPriority w:val="59"/>
    <w:rsid w:val="009556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07A0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07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26" Type="http://schemas.openxmlformats.org/officeDocument/2006/relationships/hyperlink" Target="https://myschool.edu.ru/" TargetMode="External"/><Relationship Id="rId39" Type="http://schemas.openxmlformats.org/officeDocument/2006/relationships/hyperlink" Target="https://myschool.edu.ru/" TargetMode="External"/><Relationship Id="rId21" Type="http://schemas.openxmlformats.org/officeDocument/2006/relationships/hyperlink" Target="https://myschool.edu.ru/" TargetMode="External"/><Relationship Id="rId34" Type="http://schemas.openxmlformats.org/officeDocument/2006/relationships/hyperlink" Target="https://myschool.edu.ru/" TargetMode="External"/><Relationship Id="rId42" Type="http://schemas.openxmlformats.org/officeDocument/2006/relationships/hyperlink" Target="https://myschool.edu.ru/" TargetMode="External"/><Relationship Id="rId47"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7" Type="http://schemas.openxmlformats.org/officeDocument/2006/relationships/hyperlink" Target="https://myschool.edu.ru/" TargetMode="Externa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2" Type="http://schemas.openxmlformats.org/officeDocument/2006/relationships/styles" Target="styles.xml"/><Relationship Id="rId16" Type="http://schemas.openxmlformats.org/officeDocument/2006/relationships/hyperlink" Target="https://myschool.edu.ru/" TargetMode="External"/><Relationship Id="rId20" Type="http://schemas.openxmlformats.org/officeDocument/2006/relationships/hyperlink" Target="https://myschool.edu.ru/" TargetMode="External"/><Relationship Id="rId29" Type="http://schemas.openxmlformats.org/officeDocument/2006/relationships/hyperlink" Target="https://myschool.edu.ru/" TargetMode="External"/><Relationship Id="rId41" Type="http://schemas.openxmlformats.org/officeDocument/2006/relationships/hyperlink" Target="https://myschool.edu.ru/" TargetMode="External"/><Relationship Id="rId54"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53" Type="http://schemas.openxmlformats.org/officeDocument/2006/relationships/hyperlink" Target="https://myschool.edu.ru/" TargetMode="External"/><Relationship Id="rId5" Type="http://schemas.openxmlformats.org/officeDocument/2006/relationships/image" Target="media/image1.png"/><Relationship Id="rId15"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theme" Target="theme/theme1.xml"/><Relationship Id="rId10" Type="http://schemas.openxmlformats.org/officeDocument/2006/relationships/hyperlink" Target="https://myschool.edu.ru/" TargetMode="External"/><Relationship Id="rId19" Type="http://schemas.openxmlformats.org/officeDocument/2006/relationships/hyperlink" Target="https://myschool.edu.ru/"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56" Type="http://schemas.openxmlformats.org/officeDocument/2006/relationships/fontTable" Target="fontTable.xm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7259</Words>
  <Characters>41381</Characters>
  <Application>Microsoft Office Word</Application>
  <DocSecurity>0</DocSecurity>
  <Lines>344</Lines>
  <Paragraphs>97</Paragraphs>
  <ScaleCrop>false</ScaleCrop>
  <Company>Ya Blondinko Edition</Company>
  <LinksUpToDate>false</LinksUpToDate>
  <CharactersWithSpaces>48543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2023-09-14T19:06:00Z</dcterms:created>
  <dcterms:modified xsi:type="dcterms:W3CDTF">2023-10-15T19:38:00Z</dcterms:modified>
</cp:coreProperties>
</file>