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EA" w:rsidRDefault="00441FEA" w:rsidP="002A08E8">
      <w:pPr>
        <w:shd w:val="clear" w:color="auto" w:fill="FFFFFF"/>
        <w:spacing w:after="0" w:line="240" w:lineRule="auto"/>
        <w:rPr>
          <w:rFonts w:ascii="Times New Roman" w:eastAsia="Times New Roman" w:hAnsi="Times New Roman" w:cs="Times New Roman"/>
          <w:b/>
          <w:bCs/>
          <w:color w:val="181818"/>
          <w:sz w:val="24"/>
          <w:szCs w:val="24"/>
          <w:lang w:eastAsia="ru-RU"/>
        </w:rPr>
      </w:pPr>
      <w:r w:rsidRPr="00441FEA">
        <w:rPr>
          <w:rFonts w:ascii="Times New Roman" w:eastAsia="Times New Roman" w:hAnsi="Times New Roman" w:cs="Times New Roman"/>
          <w:b/>
          <w:bCs/>
          <w:noProof/>
          <w:color w:val="181818"/>
          <w:sz w:val="24"/>
          <w:szCs w:val="24"/>
          <w:lang w:eastAsia="ru-RU"/>
        </w:rPr>
        <w:drawing>
          <wp:inline distT="0" distB="0" distL="0" distR="0">
            <wp:extent cx="5940425" cy="8204292"/>
            <wp:effectExtent l="19050" t="0" r="317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940425" cy="8204292"/>
                    </a:xfrm>
                    <a:prstGeom prst="rect">
                      <a:avLst/>
                    </a:prstGeom>
                  </pic:spPr>
                </pic:pic>
              </a:graphicData>
            </a:graphic>
          </wp:inline>
        </w:drawing>
      </w:r>
    </w:p>
    <w:p w:rsidR="00441FEA" w:rsidRDefault="00441FEA" w:rsidP="002A08E8">
      <w:pPr>
        <w:shd w:val="clear" w:color="auto" w:fill="FFFFFF"/>
        <w:spacing w:after="0" w:line="240" w:lineRule="auto"/>
        <w:rPr>
          <w:rFonts w:ascii="Times New Roman" w:eastAsia="Times New Roman" w:hAnsi="Times New Roman" w:cs="Times New Roman"/>
          <w:b/>
          <w:bCs/>
          <w:color w:val="181818"/>
          <w:sz w:val="24"/>
          <w:szCs w:val="24"/>
          <w:lang w:eastAsia="ru-RU"/>
        </w:rPr>
      </w:pPr>
    </w:p>
    <w:p w:rsidR="00441FEA" w:rsidRDefault="00441FEA" w:rsidP="002A08E8">
      <w:pPr>
        <w:shd w:val="clear" w:color="auto" w:fill="FFFFFF"/>
        <w:spacing w:after="0" w:line="240" w:lineRule="auto"/>
        <w:rPr>
          <w:rFonts w:ascii="Times New Roman" w:eastAsia="Times New Roman" w:hAnsi="Times New Roman" w:cs="Times New Roman"/>
          <w:b/>
          <w:bCs/>
          <w:color w:val="181818"/>
          <w:sz w:val="24"/>
          <w:szCs w:val="24"/>
          <w:lang w:eastAsia="ru-RU"/>
        </w:rPr>
      </w:pPr>
    </w:p>
    <w:p w:rsidR="00441FEA" w:rsidRDefault="00441FEA" w:rsidP="002A08E8">
      <w:pPr>
        <w:shd w:val="clear" w:color="auto" w:fill="FFFFFF"/>
        <w:spacing w:after="0" w:line="240" w:lineRule="auto"/>
        <w:rPr>
          <w:rFonts w:ascii="Times New Roman" w:eastAsia="Times New Roman" w:hAnsi="Times New Roman" w:cs="Times New Roman"/>
          <w:b/>
          <w:bCs/>
          <w:color w:val="181818"/>
          <w:sz w:val="24"/>
          <w:szCs w:val="24"/>
          <w:lang w:eastAsia="ru-RU"/>
        </w:rPr>
      </w:pPr>
    </w:p>
    <w:p w:rsidR="00441FEA" w:rsidRDefault="00441FEA" w:rsidP="002A08E8">
      <w:pPr>
        <w:shd w:val="clear" w:color="auto" w:fill="FFFFFF"/>
        <w:spacing w:after="0" w:line="240" w:lineRule="auto"/>
        <w:rPr>
          <w:rFonts w:ascii="Times New Roman" w:eastAsia="Times New Roman" w:hAnsi="Times New Roman" w:cs="Times New Roman"/>
          <w:b/>
          <w:bCs/>
          <w:color w:val="181818"/>
          <w:sz w:val="24"/>
          <w:szCs w:val="24"/>
          <w:lang w:eastAsia="ru-RU"/>
        </w:rPr>
      </w:pPr>
    </w:p>
    <w:p w:rsidR="00441FEA" w:rsidRDefault="00441FEA" w:rsidP="002A08E8">
      <w:pPr>
        <w:shd w:val="clear" w:color="auto" w:fill="FFFFFF"/>
        <w:spacing w:after="0" w:line="240" w:lineRule="auto"/>
        <w:rPr>
          <w:rFonts w:ascii="Times New Roman" w:eastAsia="Times New Roman" w:hAnsi="Times New Roman" w:cs="Times New Roman"/>
          <w:b/>
          <w:bCs/>
          <w:color w:val="181818"/>
          <w:sz w:val="24"/>
          <w:szCs w:val="24"/>
          <w:lang w:eastAsia="ru-RU"/>
        </w:rPr>
      </w:pPr>
    </w:p>
    <w:p w:rsidR="002A7F96" w:rsidRPr="009E5458" w:rsidRDefault="002A7F96" w:rsidP="00441FEA">
      <w:pPr>
        <w:shd w:val="clear" w:color="auto" w:fill="FFFFFF"/>
        <w:spacing w:after="0" w:line="240" w:lineRule="auto"/>
        <w:jc w:val="center"/>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181818"/>
          <w:sz w:val="26"/>
          <w:szCs w:val="26"/>
          <w:lang w:eastAsia="ru-RU"/>
        </w:rPr>
        <w:lastRenderedPageBreak/>
        <w:t>Пояснительная записка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181818"/>
          <w:sz w:val="26"/>
          <w:szCs w:val="26"/>
          <w:lang w:eastAsia="ru-RU"/>
        </w:rPr>
        <w:t>        Рабочая программа внеурочной деятельности по физике для 7 - 9 классов составлена на основе примерной программы по физике для 7 – 9 классов (под редакцией Кузнецова А.А.), М.: «Просвещение», 201</w:t>
      </w:r>
      <w:r w:rsidR="00FE3FB4" w:rsidRPr="009E5458">
        <w:rPr>
          <w:rFonts w:ascii="Times New Roman" w:eastAsia="Times New Roman" w:hAnsi="Times New Roman" w:cs="Times New Roman"/>
          <w:color w:val="181818"/>
          <w:sz w:val="26"/>
          <w:szCs w:val="26"/>
          <w:lang w:eastAsia="ru-RU"/>
        </w:rPr>
        <w:t>9 г.</w:t>
      </w:r>
      <w:r w:rsidRPr="009E5458">
        <w:rPr>
          <w:rFonts w:ascii="Times New Roman" w:eastAsia="Times New Roman" w:hAnsi="Times New Roman" w:cs="Times New Roman"/>
          <w:color w:val="181818"/>
          <w:sz w:val="26"/>
          <w:szCs w:val="26"/>
          <w:lang w:eastAsia="ru-RU"/>
        </w:rPr>
        <w:t>   и соответствует</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181818"/>
          <w:sz w:val="26"/>
          <w:szCs w:val="26"/>
          <w:lang w:eastAsia="ru-RU"/>
        </w:rPr>
        <w:t>- Федеральному Закону «Об образовании в Российской Федерации» №273-ФЗ от 29.12.2012 года;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181818"/>
          <w:sz w:val="26"/>
          <w:szCs w:val="26"/>
          <w:lang w:eastAsia="ru-RU"/>
        </w:rPr>
        <w:t>-Федеральному образовательному стандарту основного общего образования, утверждённому приказом Министерства образования и науки РФ №1897 от 17.12.2010 года;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181818"/>
          <w:sz w:val="26"/>
          <w:szCs w:val="26"/>
          <w:lang w:eastAsia="ru-RU"/>
        </w:rPr>
        <w:t>-Приказу Министерства образования и науки РФ №1577 от 31.12.2015 г» О внесении изменений в федеральный образовательный стандарт основного общего образования, утверждённый приказом Министерства образования и науки РФ» №1897 от 17.12.2010 года»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181818"/>
          <w:sz w:val="26"/>
          <w:szCs w:val="26"/>
          <w:lang w:eastAsia="ru-RU"/>
        </w:rPr>
        <w:t>-Образовательной программе основного общего образования;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181818"/>
          <w:sz w:val="26"/>
          <w:szCs w:val="26"/>
          <w:lang w:eastAsia="ru-RU"/>
        </w:rPr>
        <w:t>-Учебному плану ОУ;</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70C0"/>
          <w:sz w:val="26"/>
          <w:szCs w:val="26"/>
          <w:lang w:eastAsia="ru-RU"/>
        </w:rPr>
        <w:t>- </w:t>
      </w:r>
      <w:r w:rsidRPr="009E5458">
        <w:rPr>
          <w:rFonts w:ascii="Times New Roman" w:eastAsia="Times New Roman" w:hAnsi="Times New Roman" w:cs="Times New Roman"/>
          <w:color w:val="181818"/>
          <w:sz w:val="26"/>
          <w:szCs w:val="26"/>
          <w:lang w:eastAsia="ru-RU"/>
        </w:rPr>
        <w:t>Примерной программе основного общего образования по физике (базовый уровень).</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181818"/>
          <w:sz w:val="26"/>
          <w:szCs w:val="26"/>
          <w:lang w:eastAsia="ru-RU"/>
        </w:rPr>
        <w:t>       Программа рассчитана    на 34 часа – 1 час в неделю в 7 классе, 34 часа – 1 час в неделю в 8 классе, 34 часа – 1 час в неделю в 9 классе.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181818"/>
          <w:sz w:val="26"/>
          <w:szCs w:val="26"/>
          <w:lang w:eastAsia="ru-RU"/>
        </w:rPr>
        <w:t>       Данная рабочая программа внеурочной деятельности по физике для 7 – 9 классов составлена  с учётом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технологичной направленностей («Точка роста») (утверждены распоряжением Министерства просвещения Российской Федерации от 12.01.2021 г. № Р-6) и предусматривает проведение занятий с использованием оборудования центра «Точка роста»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181818"/>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shd w:val="clear" w:color="auto" w:fill="FFFFFF"/>
          <w:lang w:eastAsia="ru-RU"/>
        </w:rPr>
        <w:t xml:space="preserve">Планируемые результаты освоения программы внеурочной деятельности «Физика в  задачах и </w:t>
      </w:r>
      <w:proofErr w:type="spellStart"/>
      <w:r w:rsidRPr="009E5458">
        <w:rPr>
          <w:rFonts w:ascii="Times New Roman" w:eastAsia="Times New Roman" w:hAnsi="Times New Roman" w:cs="Times New Roman"/>
          <w:b/>
          <w:bCs/>
          <w:color w:val="000000"/>
          <w:sz w:val="26"/>
          <w:szCs w:val="26"/>
          <w:shd w:val="clear" w:color="auto" w:fill="FFFFFF"/>
          <w:lang w:eastAsia="ru-RU"/>
        </w:rPr>
        <w:t>эксперементах</w:t>
      </w:r>
      <w:proofErr w:type="spellEnd"/>
      <w:r w:rsidRPr="009E5458">
        <w:rPr>
          <w:rFonts w:ascii="Times New Roman" w:eastAsia="Times New Roman" w:hAnsi="Times New Roman" w:cs="Times New Roman"/>
          <w:b/>
          <w:bCs/>
          <w:color w:val="000000"/>
          <w:sz w:val="26"/>
          <w:szCs w:val="26"/>
          <w:shd w:val="clear" w:color="auto" w:fill="FFFFFF"/>
          <w:lang w:eastAsia="ru-RU"/>
        </w:rPr>
        <w:t>» (с использованием оборудования «Точка роста»</w:t>
      </w:r>
      <w:r w:rsidRPr="009E5458">
        <w:rPr>
          <w:rFonts w:ascii="Times New Roman" w:eastAsia="Times New Roman" w:hAnsi="Times New Roman" w:cs="Times New Roman"/>
          <w:color w:val="000000"/>
          <w:sz w:val="26"/>
          <w:szCs w:val="26"/>
          <w:shd w:val="clear" w:color="auto" w:fill="FFFFFF"/>
          <w:lang w:eastAsia="ru-RU"/>
        </w:rPr>
        <w:t>) </w:t>
      </w:r>
      <w:r w:rsidRPr="009E5458">
        <w:rPr>
          <w:rFonts w:ascii="Times New Roman" w:eastAsia="Times New Roman" w:hAnsi="Times New Roman" w:cs="Times New Roman"/>
          <w:b/>
          <w:bCs/>
          <w:color w:val="000000"/>
          <w:sz w:val="26"/>
          <w:szCs w:val="26"/>
          <w:shd w:val="clear" w:color="auto" w:fill="FFFFFF"/>
          <w:lang w:eastAsia="ru-RU"/>
        </w:rPr>
        <w:t>в 7-9 классах.</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Реализация программы способствует достижению следующих </w:t>
      </w:r>
      <w:r w:rsidRPr="009E5458">
        <w:rPr>
          <w:rFonts w:ascii="Times New Roman" w:eastAsia="Times New Roman" w:hAnsi="Times New Roman" w:cs="Times New Roman"/>
          <w:b/>
          <w:bCs/>
          <w:color w:val="000000"/>
          <w:sz w:val="26"/>
          <w:szCs w:val="26"/>
          <w:lang w:eastAsia="ru-RU"/>
        </w:rPr>
        <w:t>результатов:</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Личностные: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 сфере </w:t>
      </w:r>
      <w:r w:rsidRPr="009E5458">
        <w:rPr>
          <w:rFonts w:ascii="Times New Roman" w:eastAsia="Times New Roman" w:hAnsi="Times New Roman" w:cs="Times New Roman"/>
          <w:b/>
          <w:bCs/>
          <w:color w:val="000000"/>
          <w:sz w:val="26"/>
          <w:szCs w:val="26"/>
          <w:lang w:eastAsia="ru-RU"/>
        </w:rPr>
        <w:t>личностных </w:t>
      </w:r>
      <w:r w:rsidRPr="009E5458">
        <w:rPr>
          <w:rFonts w:ascii="Times New Roman" w:eastAsia="Times New Roman" w:hAnsi="Times New Roman" w:cs="Times New Roman"/>
          <w:color w:val="000000"/>
          <w:sz w:val="26"/>
          <w:szCs w:val="26"/>
          <w:lang w:eastAsia="ru-RU"/>
        </w:rPr>
        <w:t>универсальных учебных действий учащихся: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учебно-познавательный интерес к новому учебному материалу и способам решения новой задачи;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 ориентация на понимание причин успеха во </w:t>
      </w:r>
      <w:proofErr w:type="spellStart"/>
      <w:r w:rsidRPr="009E5458">
        <w:rPr>
          <w:rFonts w:ascii="Times New Roman" w:eastAsia="Times New Roman" w:hAnsi="Times New Roman" w:cs="Times New Roman"/>
          <w:color w:val="000000"/>
          <w:sz w:val="26"/>
          <w:szCs w:val="26"/>
          <w:lang w:eastAsia="ru-RU"/>
        </w:rPr>
        <w:t>внеучебной</w:t>
      </w:r>
      <w:proofErr w:type="spellEnd"/>
      <w:r w:rsidRPr="009E5458">
        <w:rPr>
          <w:rFonts w:ascii="Times New Roman" w:eastAsia="Times New Roman" w:hAnsi="Times New Roman" w:cs="Times New Roman"/>
          <w:color w:val="000000"/>
          <w:sz w:val="26"/>
          <w:szCs w:val="26"/>
          <w:lang w:eastAsia="ru-RU"/>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 способность к самооценке на основе критериев успешности </w:t>
      </w:r>
      <w:proofErr w:type="spellStart"/>
      <w:r w:rsidRPr="009E5458">
        <w:rPr>
          <w:rFonts w:ascii="Times New Roman" w:eastAsia="Times New Roman" w:hAnsi="Times New Roman" w:cs="Times New Roman"/>
          <w:color w:val="000000"/>
          <w:sz w:val="26"/>
          <w:szCs w:val="26"/>
          <w:lang w:eastAsia="ru-RU"/>
        </w:rPr>
        <w:t>внеучебной</w:t>
      </w:r>
      <w:proofErr w:type="spellEnd"/>
      <w:r w:rsidRPr="009E5458">
        <w:rPr>
          <w:rFonts w:ascii="Times New Roman" w:eastAsia="Times New Roman" w:hAnsi="Times New Roman" w:cs="Times New Roman"/>
          <w:color w:val="000000"/>
          <w:sz w:val="26"/>
          <w:szCs w:val="26"/>
          <w:lang w:eastAsia="ru-RU"/>
        </w:rPr>
        <w:t xml:space="preserve"> деятельности;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Обучающийся получит возможность для формирования: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выраженной устойчивой учебно-познавательной мотивации учения;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lastRenderedPageBreak/>
        <w:t>• устойчивого учебно-познавательного интереса к новым общим способам решения задач.</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Метапредметные: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 сфере </w:t>
      </w:r>
      <w:r w:rsidRPr="009E5458">
        <w:rPr>
          <w:rFonts w:ascii="Times New Roman" w:eastAsia="Times New Roman" w:hAnsi="Times New Roman" w:cs="Times New Roman"/>
          <w:b/>
          <w:bCs/>
          <w:color w:val="000000"/>
          <w:sz w:val="26"/>
          <w:szCs w:val="26"/>
          <w:lang w:eastAsia="ru-RU"/>
        </w:rPr>
        <w:t>регулятивных </w:t>
      </w:r>
      <w:r w:rsidRPr="009E5458">
        <w:rPr>
          <w:rFonts w:ascii="Times New Roman" w:eastAsia="Times New Roman" w:hAnsi="Times New Roman" w:cs="Times New Roman"/>
          <w:color w:val="000000"/>
          <w:sz w:val="26"/>
          <w:szCs w:val="26"/>
          <w:lang w:eastAsia="ru-RU"/>
        </w:rPr>
        <w:t>универсальных учебных действий учащихся: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планировать свои действия в соответствии с поставленной задачей и условиями ее реализации, в том числе во внутреннем плане;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учитывать установленные правила в планировании и контроле способа решения;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осуществлять итоговый и пошаговый контроль по результату;</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адекватно воспринимать предложения и оценку учителей, товарищей, родителей и других людей;</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различать способ и результат действия.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Обучающийся получит возможность научится: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в сотрудничестве с учителем ставить новые учебные задачи;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проявлять познавательную инициативу в учебном сотрудничестве;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 сфере </w:t>
      </w:r>
      <w:r w:rsidRPr="009E5458">
        <w:rPr>
          <w:rFonts w:ascii="Times New Roman" w:eastAsia="Times New Roman" w:hAnsi="Times New Roman" w:cs="Times New Roman"/>
          <w:b/>
          <w:bCs/>
          <w:color w:val="000000"/>
          <w:sz w:val="26"/>
          <w:szCs w:val="26"/>
          <w:lang w:eastAsia="ru-RU"/>
        </w:rPr>
        <w:t>познавательных </w:t>
      </w:r>
      <w:r w:rsidRPr="009E5458">
        <w:rPr>
          <w:rFonts w:ascii="Times New Roman" w:eastAsia="Times New Roman" w:hAnsi="Times New Roman" w:cs="Times New Roman"/>
          <w:color w:val="000000"/>
          <w:sz w:val="26"/>
          <w:szCs w:val="26"/>
          <w:lang w:eastAsia="ru-RU"/>
        </w:rPr>
        <w:t>универсальных учебных действий учащихся: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 осуществлять поиск необходимой информации для выполнения </w:t>
      </w:r>
      <w:proofErr w:type="spellStart"/>
      <w:r w:rsidRPr="009E5458">
        <w:rPr>
          <w:rFonts w:ascii="Times New Roman" w:eastAsia="Times New Roman" w:hAnsi="Times New Roman" w:cs="Times New Roman"/>
          <w:color w:val="000000"/>
          <w:sz w:val="26"/>
          <w:szCs w:val="26"/>
          <w:lang w:eastAsia="ru-RU"/>
        </w:rPr>
        <w:t>внеучебных</w:t>
      </w:r>
      <w:proofErr w:type="spellEnd"/>
      <w:r w:rsidRPr="009E5458">
        <w:rPr>
          <w:rFonts w:ascii="Times New Roman" w:eastAsia="Times New Roman" w:hAnsi="Times New Roman" w:cs="Times New Roman"/>
          <w:color w:val="000000"/>
          <w:sz w:val="26"/>
          <w:szCs w:val="26"/>
          <w:lang w:eastAsia="ru-RU"/>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Интернета;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осуществлять запись (фиксацию) выборочной информации об окружающем мире и о себе самом, в том числе с помощью инструментов ИКТ;</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строить сообщения, проекты в устной и письменной форме;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проводить сравнение и классификацию по заданным критериям;</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устанавливать причинно-следственные связи в изучаемом круге явлений;</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строить рассуждения в форме связи простых суждений об объекте, его строении, свойствах и связах;</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Обучающийся получит возможность научиться: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осуществлять расширенный поиск информации с использованием ресурсов библиотек и сети Интернет;</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записывать, фиксировать информацию об окружающих явлениях с помощью инструментов ИКТ;</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осознанно и произвольно строить сообщения в устной и письменной форме;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осуществлять выбор наиболее эффективных способов решения задач в зависимости от конкретных условий;</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строить логическое рассуждение, включающее установление причинно-следственных связей;</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lastRenderedPageBreak/>
        <w:t>• могут выйти на теоретический уровень решения задач: решение по определенному плану, владение основными приемами решения, осознания деятельности по решению задачи.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 сфере </w:t>
      </w:r>
      <w:r w:rsidRPr="009E5458">
        <w:rPr>
          <w:rFonts w:ascii="Times New Roman" w:eastAsia="Times New Roman" w:hAnsi="Times New Roman" w:cs="Times New Roman"/>
          <w:b/>
          <w:bCs/>
          <w:color w:val="000000"/>
          <w:sz w:val="26"/>
          <w:szCs w:val="26"/>
          <w:lang w:eastAsia="ru-RU"/>
        </w:rPr>
        <w:t>коммуникативных </w:t>
      </w:r>
      <w:r w:rsidRPr="009E5458">
        <w:rPr>
          <w:rFonts w:ascii="Times New Roman" w:eastAsia="Times New Roman" w:hAnsi="Times New Roman" w:cs="Times New Roman"/>
          <w:color w:val="000000"/>
          <w:sz w:val="26"/>
          <w:szCs w:val="26"/>
          <w:lang w:eastAsia="ru-RU"/>
        </w:rPr>
        <w:t>универсальных учебных действий учащихся: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учитывать разные мнения и стремиться к координации различных позиций в сотрудничестве;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формулировать собственное мнение и позицию;</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договариваться и приходить к общему решению в совместной деятельности, в том числе в ситуации столкновения интересов;</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Обучающийся получит возможность научиться: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учитывать и координировать в сотрудничестве отличные от собственной позиции других людей;</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учитывать разные мнения и интересы и обосновывать собственную позицию;</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понимать относительность мнений и подходов к решению проблемы;</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задавать вопросы, необходимые для организации собственной деятельности и сотрудничества с партнером;</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осуществлять взаимный контроль и оказывать в сотрудничестве необходимую взаимопомощь.</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9E5458">
        <w:rPr>
          <w:rFonts w:ascii="Times New Roman" w:eastAsia="Times New Roman" w:hAnsi="Times New Roman" w:cs="Times New Roman"/>
          <w:color w:val="000000"/>
          <w:sz w:val="28"/>
          <w:szCs w:val="28"/>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Предметные: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ориентироваться в явлениях и объектах окружающего мира, знать границы их применимости;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понимать определения физических величин и помнить определяющие формулы;</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понимать каким физическим принципам и законам подчиняются те или иные объекты и явления природы;</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знание модели поиска решений для задач по физике;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знать теоретические основы математики.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примечать модели явлений и объектов окружающего мира;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анализировать условие задачи;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переформулировать и моделировать, заменять исходную задачу другой;</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составлять план решения;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выдвигать и проверять предлагаемые для решения гипотезы;</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владеть основными умственными операциями, составляющими поиск решения задачи.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Содержание программы внеурочной деятельности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lastRenderedPageBreak/>
        <w:t>7 класс</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Введение. </w:t>
      </w:r>
      <w:r w:rsidRPr="009E5458">
        <w:rPr>
          <w:rFonts w:ascii="Times New Roman" w:eastAsia="Times New Roman" w:hAnsi="Times New Roman" w:cs="Times New Roman"/>
          <w:color w:val="000000"/>
          <w:sz w:val="26"/>
          <w:szCs w:val="26"/>
          <w:lang w:eastAsia="ru-RU"/>
        </w:rPr>
        <w:t>Вводное занятие. Цели и задачи курса. Техника безопасности.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Роль эксперимента в жизни человека.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Теория: </w:t>
      </w:r>
      <w:r w:rsidRPr="009E5458">
        <w:rPr>
          <w:rFonts w:ascii="Times New Roman" w:eastAsia="Times New Roman" w:hAnsi="Times New Roman" w:cs="Times New Roman"/>
          <w:color w:val="000000"/>
          <w:sz w:val="26"/>
          <w:szCs w:val="26"/>
          <w:lang w:eastAsia="ru-RU"/>
        </w:rPr>
        <w:t>Изучить основы теории погрешностей. Погрешности прямых и косвенных измерений, максимальная погрешность косвенных измерений, учет погрешностей измерений при построении графиков. Представление результатов измерений в форме таблиц и графиков.</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Практика: </w:t>
      </w:r>
      <w:r w:rsidRPr="009E5458">
        <w:rPr>
          <w:rFonts w:ascii="Times New Roman" w:eastAsia="Times New Roman" w:hAnsi="Times New Roman" w:cs="Times New Roman"/>
          <w:color w:val="000000"/>
          <w:sz w:val="26"/>
          <w:szCs w:val="26"/>
          <w:lang w:eastAsia="ru-RU"/>
        </w:rPr>
        <w:t>Основы теории погрешностей применять при выполнении экспериментальных задач, практических работ.</w:t>
      </w:r>
      <w:r w:rsidRPr="009E5458">
        <w:rPr>
          <w:rFonts w:ascii="Times New Roman" w:eastAsia="Times New Roman" w:hAnsi="Times New Roman" w:cs="Times New Roman"/>
          <w:b/>
          <w:bCs/>
          <w:color w:val="000000"/>
          <w:sz w:val="26"/>
          <w:szCs w:val="26"/>
          <w:lang w:eastAsia="ru-RU"/>
        </w:rPr>
        <w:t> (с использованием оборудования «Точка роста»</w:t>
      </w:r>
      <w:r w:rsidRPr="009E5458">
        <w:rPr>
          <w:rFonts w:ascii="Times New Roman" w:eastAsia="Times New Roman" w:hAnsi="Times New Roman" w:cs="Times New Roman"/>
          <w:color w:val="000000"/>
          <w:sz w:val="26"/>
          <w:szCs w:val="26"/>
          <w:lang w:eastAsia="ru-RU"/>
        </w:rPr>
        <w:t>)</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Характеристика основных видов деятельности: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Приводить примеры объектов изучения физики (физические явления, физическое тело, вещество, физическое поле). Наблюдать и анализировать физические явления (фиксировать изменения свойств объектов, сравнивать их и обобщать). Познакомиться с экспериментальным методом исследования природы.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Механика.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Теория: </w:t>
      </w:r>
      <w:r w:rsidRPr="009E5458">
        <w:rPr>
          <w:rFonts w:ascii="Times New Roman" w:eastAsia="Times New Roman" w:hAnsi="Times New Roman" w:cs="Times New Roman"/>
          <w:color w:val="000000"/>
          <w:sz w:val="26"/>
          <w:szCs w:val="26"/>
          <w:lang w:eastAsia="ru-RU"/>
        </w:rPr>
        <w:t>Равномерное и неравномерное движение. Графическое представление движения. Решение графических задач, расчет пути и средней скорости неравномерного движения. Понятие инерции и инертности. Центробежная сила. Применение данных физических понятий в жизнедеятельности человека. Сила упругости, сила трения.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Практика: </w:t>
      </w:r>
      <w:r w:rsidRPr="009E5458">
        <w:rPr>
          <w:rFonts w:ascii="Times New Roman" w:eastAsia="Times New Roman" w:hAnsi="Times New Roman" w:cs="Times New Roman"/>
          <w:color w:val="000000"/>
          <w:sz w:val="26"/>
          <w:szCs w:val="26"/>
          <w:lang w:eastAsia="ru-RU"/>
        </w:rPr>
        <w:t xml:space="preserve">Исследование зависимости силы упругости, возникающей в пружине, от степени деформации пружины. Определение коэффициента трения на </w:t>
      </w:r>
      <w:proofErr w:type="spellStart"/>
      <w:r w:rsidRPr="009E5458">
        <w:rPr>
          <w:rFonts w:ascii="Times New Roman" w:eastAsia="Times New Roman" w:hAnsi="Times New Roman" w:cs="Times New Roman"/>
          <w:color w:val="000000"/>
          <w:sz w:val="26"/>
          <w:szCs w:val="26"/>
          <w:lang w:eastAsia="ru-RU"/>
        </w:rPr>
        <w:t>трибометре</w:t>
      </w:r>
      <w:proofErr w:type="spellEnd"/>
      <w:r w:rsidRPr="009E5458">
        <w:rPr>
          <w:rFonts w:ascii="Times New Roman" w:eastAsia="Times New Roman" w:hAnsi="Times New Roman" w:cs="Times New Roman"/>
          <w:color w:val="000000"/>
          <w:sz w:val="26"/>
          <w:szCs w:val="26"/>
          <w:lang w:eastAsia="ru-RU"/>
        </w:rPr>
        <w:t>. </w:t>
      </w:r>
      <w:r w:rsidRPr="009E5458">
        <w:rPr>
          <w:rFonts w:ascii="Times New Roman" w:eastAsia="Times New Roman" w:hAnsi="Times New Roman" w:cs="Times New Roman"/>
          <w:b/>
          <w:bCs/>
          <w:color w:val="000000"/>
          <w:sz w:val="26"/>
          <w:szCs w:val="26"/>
          <w:lang w:eastAsia="ru-RU"/>
        </w:rPr>
        <w:t>(с использованием оборудования «Точка роста»</w:t>
      </w:r>
      <w:r w:rsidRPr="009E5458">
        <w:rPr>
          <w:rFonts w:ascii="Times New Roman" w:eastAsia="Times New Roman" w:hAnsi="Times New Roman" w:cs="Times New Roman"/>
          <w:color w:val="000000"/>
          <w:sz w:val="26"/>
          <w:szCs w:val="26"/>
          <w:lang w:eastAsia="ru-RU"/>
        </w:rPr>
        <w:t>)</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Исследование зависимости силы трения от силы нормального давления.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Характеристика основных видов деятельности: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Изображать систему координат, выбирать тело отсчёта и связывать его с системой координат. Использовать систему координат для изучения прямолинейного движения тела. Сборка приборов и конструкций. Использование измерительных приборов. Выполнение лабораторных и практических работ </w:t>
      </w:r>
      <w:r w:rsidRPr="009E5458">
        <w:rPr>
          <w:rFonts w:ascii="Times New Roman" w:eastAsia="Times New Roman" w:hAnsi="Times New Roman" w:cs="Times New Roman"/>
          <w:b/>
          <w:bCs/>
          <w:color w:val="000000"/>
          <w:sz w:val="26"/>
          <w:szCs w:val="26"/>
          <w:lang w:eastAsia="ru-RU"/>
        </w:rPr>
        <w:t>(с использованием оборудования «Точка роста»</w:t>
      </w:r>
      <w:r w:rsidRPr="009E5458">
        <w:rPr>
          <w:rFonts w:ascii="Times New Roman" w:eastAsia="Times New Roman" w:hAnsi="Times New Roman" w:cs="Times New Roman"/>
          <w:color w:val="000000"/>
          <w:sz w:val="26"/>
          <w:szCs w:val="26"/>
          <w:lang w:eastAsia="ru-RU"/>
        </w:rPr>
        <w:t>). Диагностика и 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 поведения.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Гидростатика.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Теория: </w:t>
      </w:r>
      <w:r w:rsidRPr="009E5458">
        <w:rPr>
          <w:rFonts w:ascii="Times New Roman" w:eastAsia="Times New Roman" w:hAnsi="Times New Roman" w:cs="Times New Roman"/>
          <w:color w:val="000000"/>
          <w:sz w:val="26"/>
          <w:szCs w:val="26"/>
          <w:lang w:eastAsia="ru-RU"/>
        </w:rPr>
        <w:t>Закон Архимеда, Закон Паскаля, гидростатическое давление, сообщающиеся сосуды, гидравлические машины.</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lastRenderedPageBreak/>
        <w:t>Практика: задачи: </w:t>
      </w:r>
      <w:r w:rsidRPr="009E5458">
        <w:rPr>
          <w:rFonts w:ascii="Times New Roman" w:eastAsia="Times New Roman" w:hAnsi="Times New Roman" w:cs="Times New Roman"/>
          <w:color w:val="000000"/>
          <w:sz w:val="26"/>
          <w:szCs w:val="26"/>
          <w:lang w:eastAsia="ru-RU"/>
        </w:rPr>
        <w:t>выталкивающая сила в различных системах; приборы в задачах (сообщающиеся сосуды, гидравлические машины, рычаги, блоки).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Экспериментальные задания: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1)измерение силы Архимеда,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2)измерение момента силы, действующего на рычаг,</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3)измерение работы силы упругости при подъеме груза с помощью подвижного или неподвижного блока</w:t>
      </w:r>
      <w:r w:rsidRPr="009E5458">
        <w:rPr>
          <w:rFonts w:ascii="Times New Roman" w:eastAsia="Times New Roman" w:hAnsi="Times New Roman" w:cs="Times New Roman"/>
          <w:b/>
          <w:bCs/>
          <w:color w:val="000000"/>
          <w:sz w:val="26"/>
          <w:szCs w:val="26"/>
          <w:lang w:eastAsia="ru-RU"/>
        </w:rPr>
        <w:t>(с использованием оборудования «Точка роста»</w:t>
      </w:r>
      <w:r w:rsidRPr="009E5458">
        <w:rPr>
          <w:rFonts w:ascii="Times New Roman" w:eastAsia="Times New Roman" w:hAnsi="Times New Roman" w:cs="Times New Roman"/>
          <w:color w:val="000000"/>
          <w:sz w:val="26"/>
          <w:szCs w:val="26"/>
          <w:lang w:eastAsia="ru-RU"/>
        </w:rPr>
        <w:t>)</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Характеристика основных видов деятельности: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Анализ таблиц, графиков, схем. Поиск объяснения наблюдаемым событиям.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 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Участие в диалоге в соответствии с правилами речевого поведения.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Статика.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Теория: </w:t>
      </w:r>
      <w:r w:rsidRPr="009E5458">
        <w:rPr>
          <w:rFonts w:ascii="Times New Roman" w:eastAsia="Times New Roman" w:hAnsi="Times New Roman" w:cs="Times New Roman"/>
          <w:color w:val="000000"/>
          <w:sz w:val="26"/>
          <w:szCs w:val="26"/>
          <w:lang w:eastAsia="ru-RU"/>
        </w:rPr>
        <w:t>Блок. Рычаг. Равновесие твердых тел. Условия равновесия. Момент силы. Правило моментов. Центр тяжести. Исследование различных механических систем. Комбинированные задачи, используя условия равновесия.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Практика: </w:t>
      </w:r>
      <w:r w:rsidRPr="009E5458">
        <w:rPr>
          <w:rFonts w:ascii="Times New Roman" w:eastAsia="Times New Roman" w:hAnsi="Times New Roman" w:cs="Times New Roman"/>
          <w:color w:val="000000"/>
          <w:sz w:val="26"/>
          <w:szCs w:val="26"/>
          <w:lang w:eastAsia="ru-RU"/>
        </w:rPr>
        <w:t>Изготовление работающей системы блоков.</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Характеристика основных видов деятельности: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Наблюдать действие простых механизмов. Познакомиться с физической моделью «абсолютно твёрдое тело». Решать задачи на применение условия(правила) равновесия рычага. Применять условие (правило) равновесия рычага для объяснения действия различных инструментов, используемых в технике и в быту.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Осуществляют самооценку, </w:t>
      </w:r>
      <w:proofErr w:type="spellStart"/>
      <w:r w:rsidRPr="009E5458">
        <w:rPr>
          <w:rFonts w:ascii="Times New Roman" w:eastAsia="Times New Roman" w:hAnsi="Times New Roman" w:cs="Times New Roman"/>
          <w:color w:val="000000"/>
          <w:sz w:val="26"/>
          <w:szCs w:val="26"/>
          <w:lang w:eastAsia="ru-RU"/>
        </w:rPr>
        <w:t>взаимооценку</w:t>
      </w:r>
      <w:proofErr w:type="spellEnd"/>
      <w:r w:rsidRPr="009E5458">
        <w:rPr>
          <w:rFonts w:ascii="Times New Roman" w:eastAsia="Times New Roman" w:hAnsi="Times New Roman" w:cs="Times New Roman"/>
          <w:color w:val="000000"/>
          <w:sz w:val="26"/>
          <w:szCs w:val="26"/>
          <w:lang w:eastAsia="ru-RU"/>
        </w:rPr>
        <w:t xml:space="preserve"> деятельности. Участие в диалоге в соответствии с правилами речевого поведения.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8 класс</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Тепловые явления</w:t>
      </w:r>
      <w:r w:rsidRPr="009E5458">
        <w:rPr>
          <w:rFonts w:ascii="Times New Roman" w:eastAsia="Times New Roman" w:hAnsi="Times New Roman" w:cs="Times New Roman"/>
          <w:color w:val="000000"/>
          <w:sz w:val="26"/>
          <w:szCs w:val="26"/>
          <w:lang w:eastAsia="ru-RU"/>
        </w:rPr>
        <w:t>.</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Тепловое расширение тел. Процессы плавления и отвердевания, испарения 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конденсации. Теплопередача. Влажность воздуха на разных континентах.</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Демонстрации: </w:t>
      </w:r>
      <w:r w:rsidRPr="009E5458">
        <w:rPr>
          <w:rFonts w:ascii="Times New Roman" w:eastAsia="Times New Roman" w:hAnsi="Times New Roman" w:cs="Times New Roman"/>
          <w:color w:val="000000"/>
          <w:sz w:val="26"/>
          <w:szCs w:val="26"/>
          <w:lang w:eastAsia="ru-RU"/>
        </w:rPr>
        <w:t>1. Наблюдение таяния льда в воде.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 Скорость испарения различных жидкостей.</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 Тепловые двигатели будущего.</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Лабораторные работы </w:t>
      </w:r>
      <w:r w:rsidRPr="009E5458">
        <w:rPr>
          <w:rFonts w:ascii="Times New Roman" w:eastAsia="Times New Roman" w:hAnsi="Times New Roman" w:cs="Times New Roman"/>
          <w:b/>
          <w:bCs/>
          <w:color w:val="000000"/>
          <w:sz w:val="26"/>
          <w:szCs w:val="26"/>
          <w:lang w:eastAsia="ru-RU"/>
        </w:rPr>
        <w:t>(с использованием оборудования «Точка роста»</w:t>
      </w:r>
      <w:r w:rsidRPr="009E5458">
        <w:rPr>
          <w:rFonts w:ascii="Times New Roman" w:eastAsia="Times New Roman" w:hAnsi="Times New Roman" w:cs="Times New Roman"/>
          <w:color w:val="000000"/>
          <w:sz w:val="26"/>
          <w:szCs w:val="26"/>
          <w:lang w:eastAsia="ru-RU"/>
        </w:rPr>
        <w:t>)</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lastRenderedPageBreak/>
        <w:t> </w:t>
      </w:r>
      <w:r w:rsidRPr="009E5458">
        <w:rPr>
          <w:rFonts w:ascii="Times New Roman" w:eastAsia="Times New Roman" w:hAnsi="Times New Roman" w:cs="Times New Roman"/>
          <w:color w:val="000000"/>
          <w:sz w:val="26"/>
          <w:szCs w:val="26"/>
          <w:lang w:eastAsia="ru-RU"/>
        </w:rPr>
        <w:t>1. Изменения длины тела при нагревании и охлаждении.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2. Отливка парафинового солдатика.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3. Наблюдение за плавлением льда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4. От чего зависит скорость испарения жидкости?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5. Наблюдение теплопроводности воды и воздуха.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Характеристика основных видов деятельности: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Самостоятельно формулируют познавательную задачу. Умеют с помощью вопросов добывать недостающую информацию.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 поведения.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Электрические явления</w:t>
      </w:r>
      <w:r w:rsidRPr="009E5458">
        <w:rPr>
          <w:rFonts w:ascii="Times New Roman" w:eastAsia="Times New Roman" w:hAnsi="Times New Roman" w:cs="Times New Roman"/>
          <w:color w:val="000000"/>
          <w:sz w:val="26"/>
          <w:szCs w:val="26"/>
          <w:lang w:eastAsia="ru-RU"/>
        </w:rPr>
        <w:t>.</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Микромир. Модели атома, существовавшие до начала XIX. История открытия и действия гальванического элемента. История создания </w:t>
      </w:r>
      <w:proofErr w:type="spellStart"/>
      <w:r w:rsidRPr="009E5458">
        <w:rPr>
          <w:rFonts w:ascii="Times New Roman" w:eastAsia="Times New Roman" w:hAnsi="Times New Roman" w:cs="Times New Roman"/>
          <w:color w:val="000000"/>
          <w:sz w:val="26"/>
          <w:szCs w:val="26"/>
          <w:lang w:eastAsia="ru-RU"/>
        </w:rPr>
        <w:t>электрофорной</w:t>
      </w:r>
      <w:proofErr w:type="spellEnd"/>
      <w:r w:rsidRPr="009E5458">
        <w:rPr>
          <w:rFonts w:ascii="Times New Roman" w:eastAsia="Times New Roman" w:hAnsi="Times New Roman" w:cs="Times New Roman"/>
          <w:color w:val="000000"/>
          <w:sz w:val="26"/>
          <w:szCs w:val="26"/>
          <w:lang w:eastAsia="ru-RU"/>
        </w:rPr>
        <w:t xml:space="preserve"> машины. Опыт Вольта. Электрический ток в электролитах.</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Демонстрации:</w:t>
      </w:r>
      <w:r w:rsidRPr="009E5458">
        <w:rPr>
          <w:rFonts w:ascii="Times New Roman" w:eastAsia="Times New Roman" w:hAnsi="Times New Roman" w:cs="Times New Roman"/>
          <w:b/>
          <w:bCs/>
          <w:color w:val="000000"/>
          <w:sz w:val="26"/>
          <w:szCs w:val="26"/>
          <w:lang w:eastAsia="ru-RU"/>
        </w:rPr>
        <w:t> (с использованием оборудования «Точка роста»</w:t>
      </w:r>
      <w:r w:rsidRPr="009E5458">
        <w:rPr>
          <w:rFonts w:ascii="Times New Roman" w:eastAsia="Times New Roman" w:hAnsi="Times New Roman" w:cs="Times New Roman"/>
          <w:color w:val="000000"/>
          <w:sz w:val="26"/>
          <w:szCs w:val="26"/>
          <w:lang w:eastAsia="ru-RU"/>
        </w:rPr>
        <w:t>)</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 Модели атомов.</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 Гальванические элементы.</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3. Работа </w:t>
      </w:r>
      <w:proofErr w:type="spellStart"/>
      <w:r w:rsidRPr="009E5458">
        <w:rPr>
          <w:rFonts w:ascii="Times New Roman" w:eastAsia="Times New Roman" w:hAnsi="Times New Roman" w:cs="Times New Roman"/>
          <w:color w:val="000000"/>
          <w:sz w:val="26"/>
          <w:szCs w:val="26"/>
          <w:lang w:eastAsia="ru-RU"/>
        </w:rPr>
        <w:t>электрофорной</w:t>
      </w:r>
      <w:proofErr w:type="spellEnd"/>
      <w:r w:rsidRPr="009E5458">
        <w:rPr>
          <w:rFonts w:ascii="Times New Roman" w:eastAsia="Times New Roman" w:hAnsi="Times New Roman" w:cs="Times New Roman"/>
          <w:color w:val="000000"/>
          <w:sz w:val="26"/>
          <w:szCs w:val="26"/>
          <w:lang w:eastAsia="ru-RU"/>
        </w:rPr>
        <w:t xml:space="preserve"> машины.</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4. Опыты Вольта и </w:t>
      </w:r>
      <w:proofErr w:type="spellStart"/>
      <w:r w:rsidRPr="009E5458">
        <w:rPr>
          <w:rFonts w:ascii="Times New Roman" w:eastAsia="Times New Roman" w:hAnsi="Times New Roman" w:cs="Times New Roman"/>
          <w:color w:val="000000"/>
          <w:sz w:val="26"/>
          <w:szCs w:val="26"/>
          <w:lang w:eastAsia="ru-RU"/>
        </w:rPr>
        <w:t>Гальвани</w:t>
      </w:r>
      <w:proofErr w:type="spellEnd"/>
      <w:r w:rsidRPr="009E5458">
        <w:rPr>
          <w:rFonts w:ascii="Times New Roman" w:eastAsia="Times New Roman" w:hAnsi="Times New Roman" w:cs="Times New Roman"/>
          <w:color w:val="000000"/>
          <w:sz w:val="26"/>
          <w:szCs w:val="26"/>
          <w:lang w:eastAsia="ru-RU"/>
        </w:rPr>
        <w:t>.</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Лабораторные работы: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 Создание гальванических элементов из подручных средств.</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 Электрический ток в жидкостях.</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Характеристика </w:t>
      </w:r>
      <w:r w:rsidRPr="009E5458">
        <w:rPr>
          <w:rFonts w:ascii="Times New Roman" w:eastAsia="Times New Roman" w:hAnsi="Times New Roman" w:cs="Times New Roman"/>
          <w:color w:val="000000"/>
          <w:sz w:val="26"/>
          <w:szCs w:val="26"/>
          <w:lang w:eastAsia="ru-RU"/>
        </w:rPr>
        <w:t>основных видов деятельности: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 взаимоконтроль.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Электромагнитные явления</w:t>
      </w:r>
      <w:r w:rsidRPr="009E5458">
        <w:rPr>
          <w:rFonts w:ascii="Times New Roman" w:eastAsia="Times New Roman" w:hAnsi="Times New Roman" w:cs="Times New Roman"/>
          <w:color w:val="000000"/>
          <w:sz w:val="26"/>
          <w:szCs w:val="26"/>
          <w:lang w:eastAsia="ru-RU"/>
        </w:rPr>
        <w:t>.</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Магнитное поле в веществе. Магнитная аномалия. Магнитные бури. Разновидности электроизмерительных приборов. Разновидности электродвигателей.</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Демонстрации </w:t>
      </w:r>
      <w:r w:rsidRPr="009E5458">
        <w:rPr>
          <w:rFonts w:ascii="Times New Roman" w:eastAsia="Times New Roman" w:hAnsi="Times New Roman" w:cs="Times New Roman"/>
          <w:b/>
          <w:bCs/>
          <w:color w:val="000000"/>
          <w:sz w:val="26"/>
          <w:szCs w:val="26"/>
          <w:lang w:eastAsia="ru-RU"/>
        </w:rPr>
        <w:t>(с использованием оборудования «Точка роста»</w:t>
      </w:r>
      <w:r w:rsidRPr="009E5458">
        <w:rPr>
          <w:rFonts w:ascii="Times New Roman" w:eastAsia="Times New Roman" w:hAnsi="Times New Roman" w:cs="Times New Roman"/>
          <w:color w:val="000000"/>
          <w:sz w:val="26"/>
          <w:szCs w:val="26"/>
          <w:lang w:eastAsia="ru-RU"/>
        </w:rPr>
        <w:t>)</w:t>
      </w:r>
      <w:r w:rsidRPr="009E5458">
        <w:rPr>
          <w:rFonts w:ascii="Times New Roman" w:eastAsia="Times New Roman" w:hAnsi="Times New Roman" w:cs="Times New Roman"/>
          <w:i/>
          <w:iCs/>
          <w:color w:val="000000"/>
          <w:sz w:val="26"/>
          <w:szCs w:val="26"/>
          <w:lang w:eastAsia="ru-RU"/>
        </w:rPr>
        <w:t>:</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 </w:t>
      </w:r>
      <w:r w:rsidRPr="009E5458">
        <w:rPr>
          <w:rFonts w:ascii="Times New Roman" w:eastAsia="Times New Roman" w:hAnsi="Times New Roman" w:cs="Times New Roman"/>
          <w:color w:val="000000"/>
          <w:sz w:val="26"/>
          <w:szCs w:val="26"/>
          <w:lang w:eastAsia="ru-RU"/>
        </w:rPr>
        <w:t>1. Наглядность поведения веществ в магнитном поле.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2. Презентации о магнитном поле Земли и о магнитных бурях.</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 Демонстрация разновидностей электроизмерительных приборов.</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4. Наглядность разновидностей электродвигателей.</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lastRenderedPageBreak/>
        <w:t>Лабораторные работы: </w:t>
      </w:r>
      <w:r w:rsidRPr="009E5458">
        <w:rPr>
          <w:rFonts w:ascii="Times New Roman" w:eastAsia="Times New Roman" w:hAnsi="Times New Roman" w:cs="Times New Roman"/>
          <w:color w:val="000000"/>
          <w:sz w:val="26"/>
          <w:szCs w:val="26"/>
          <w:lang w:eastAsia="ru-RU"/>
        </w:rPr>
        <w:t>1. Исследование различных электроизмерительных приборов.</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Характеристика основных видов деятельности: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 взаимоконтроль.</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Оптические явления</w:t>
      </w:r>
      <w:r w:rsidRPr="009E5458">
        <w:rPr>
          <w:rFonts w:ascii="Times New Roman" w:eastAsia="Times New Roman" w:hAnsi="Times New Roman" w:cs="Times New Roman"/>
          <w:color w:val="000000"/>
          <w:sz w:val="26"/>
          <w:szCs w:val="26"/>
          <w:lang w:eastAsia="ru-RU"/>
        </w:rPr>
        <w:t>.</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Источники света: тепловые, люминесцентные, искусственные. Изготовление камеры - обскура и исследование изображения с помощью модели. Многократное изображение предмета в нескольких плоских зеркалах. Изготовить перископ и с его помощью провести наблюдения. Практическое использование вогнутых зеркал. Зрительные иллюзии, порождаемые преломлением света. Миражи. Развитие волоконной оптики. Использование законов света в технике.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Демонстрации</w:t>
      </w:r>
      <w:r w:rsidRPr="009E5458">
        <w:rPr>
          <w:rFonts w:ascii="Times New Roman" w:eastAsia="Times New Roman" w:hAnsi="Times New Roman" w:cs="Times New Roman"/>
          <w:b/>
          <w:bCs/>
          <w:color w:val="000000"/>
          <w:sz w:val="26"/>
          <w:szCs w:val="26"/>
          <w:lang w:eastAsia="ru-RU"/>
        </w:rPr>
        <w:t>(с использованием оборудования «Точка роста»</w:t>
      </w:r>
      <w:r w:rsidRPr="009E5458">
        <w:rPr>
          <w:rFonts w:ascii="Times New Roman" w:eastAsia="Times New Roman" w:hAnsi="Times New Roman" w:cs="Times New Roman"/>
          <w:color w:val="000000"/>
          <w:sz w:val="26"/>
          <w:szCs w:val="26"/>
          <w:lang w:eastAsia="ru-RU"/>
        </w:rPr>
        <w:t>)</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 Различные источники света.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 Изображение предмета в нескольких плоских зеркалах.</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 Изображение в вогнутых зеркалах.</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4. Использование волоконной оптики.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5. Устройство фотоаппаратов, кинопроекторов, калейдоскопов.</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Лабораторные работы: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 Изготовление камеры - обскура и исследование изображения с помощью модели.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 Практическое применение плоских зеркал.</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 Практическое использование вогнутых зеркал.</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4. Изготовление перископа и наблюдения с помощью модели.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Характеристика основных видов деятельности: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Выделяют и формулируют познавательную цель. Выделяют количественные характеристики объектов, заданные словами. Принимают познавательную цель и сохраняют ее при выполнении учебных действий. Осознают свои действия. Имеют навыки конструктивного общения в малых группах.</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Человек и природа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Автоматика в нашей жизни. Примеры использования автоматических устройств в науке, на производстве и в быту. Средства связи. Радио и телевидение. Альтернативные источники энергии. Виды электростанций. Необходимость экономии природных ресурсов и использования, новых </w:t>
      </w:r>
      <w:proofErr w:type="spellStart"/>
      <w:r w:rsidRPr="009E5458">
        <w:rPr>
          <w:rFonts w:ascii="Times New Roman" w:eastAsia="Times New Roman" w:hAnsi="Times New Roman" w:cs="Times New Roman"/>
          <w:color w:val="000000"/>
          <w:sz w:val="26"/>
          <w:szCs w:val="26"/>
          <w:lang w:eastAsia="ru-RU"/>
        </w:rPr>
        <w:t>экологичных</w:t>
      </w:r>
      <w:proofErr w:type="spellEnd"/>
      <w:r w:rsidRPr="009E5458">
        <w:rPr>
          <w:rFonts w:ascii="Times New Roman" w:eastAsia="Times New Roman" w:hAnsi="Times New Roman" w:cs="Times New Roman"/>
          <w:color w:val="000000"/>
          <w:sz w:val="26"/>
          <w:szCs w:val="26"/>
          <w:lang w:eastAsia="ru-RU"/>
        </w:rPr>
        <w:t xml:space="preserve"> и безопасных технологий. Наука и безопасность людей.</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Демонстрации: </w:t>
      </w:r>
      <w:r w:rsidRPr="009E5458">
        <w:rPr>
          <w:rFonts w:ascii="Times New Roman" w:eastAsia="Times New Roman" w:hAnsi="Times New Roman" w:cs="Times New Roman"/>
          <w:color w:val="000000"/>
          <w:sz w:val="26"/>
          <w:szCs w:val="26"/>
          <w:lang w:eastAsia="ru-RU"/>
        </w:rPr>
        <w:t>1. фотоматериалы и слайды по теме.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Лабораторные работы: </w:t>
      </w:r>
      <w:r w:rsidRPr="009E5458">
        <w:rPr>
          <w:rFonts w:ascii="Times New Roman" w:eastAsia="Times New Roman" w:hAnsi="Times New Roman" w:cs="Times New Roman"/>
          <w:color w:val="000000"/>
          <w:sz w:val="26"/>
          <w:szCs w:val="26"/>
          <w:lang w:eastAsia="ru-RU"/>
        </w:rPr>
        <w:t>1.Изучение действий средств связи, радио и телевидения.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Характеристика основных видов деятельности: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Самостоятельно формулируют познавательную задачу. Умеют (или развивают) способность с помощью вопросов добывать недостающую информацию.</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lastRenderedPageBreak/>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9 класс</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Кинематика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 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 ускорение при равномерном движении по окружности.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Лабораторные работы</w:t>
      </w:r>
      <w:r w:rsidRPr="009E5458">
        <w:rPr>
          <w:rFonts w:ascii="Times New Roman" w:eastAsia="Times New Roman" w:hAnsi="Times New Roman" w:cs="Times New Roman"/>
          <w:b/>
          <w:bCs/>
          <w:color w:val="000000"/>
          <w:sz w:val="26"/>
          <w:szCs w:val="26"/>
          <w:lang w:eastAsia="ru-RU"/>
        </w:rPr>
        <w:t>(с использованием оборудования «Точка роста»</w:t>
      </w:r>
      <w:r w:rsidRPr="009E5458">
        <w:rPr>
          <w:rFonts w:ascii="Times New Roman" w:eastAsia="Times New Roman" w:hAnsi="Times New Roman" w:cs="Times New Roman"/>
          <w:color w:val="000000"/>
          <w:sz w:val="26"/>
          <w:szCs w:val="26"/>
          <w:lang w:eastAsia="ru-RU"/>
        </w:rPr>
        <w:t>)</w:t>
      </w:r>
      <w:r w:rsidRPr="009E5458">
        <w:rPr>
          <w:rFonts w:ascii="Times New Roman" w:eastAsia="Times New Roman" w:hAnsi="Times New Roman" w:cs="Times New Roman"/>
          <w:i/>
          <w:iCs/>
          <w:color w:val="000000"/>
          <w:sz w:val="26"/>
          <w:szCs w:val="26"/>
          <w:lang w:eastAsia="ru-RU"/>
        </w:rPr>
        <w:t>:</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      Изучение движения свободно падающего тела.</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      Изучение движения по окружности.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Примерные темы проектных и исследовательских работ:</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      Определение скорости равномерного движения при использовании тренажера «беговая дорожка».</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      Историческая реконструкция опытов Галилея по определению ускорения свободного падения тел.</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      Принципы работы приборов для измерения скоростей и ускорений.</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4.      Применение свободного падения для измерения реакции человека.</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5.      Расчет траектории движения персонажей рассказов </w:t>
      </w:r>
      <w:proofErr w:type="spellStart"/>
      <w:r w:rsidRPr="009E5458">
        <w:rPr>
          <w:rFonts w:ascii="Times New Roman" w:eastAsia="Times New Roman" w:hAnsi="Times New Roman" w:cs="Times New Roman"/>
          <w:color w:val="000000"/>
          <w:sz w:val="26"/>
          <w:szCs w:val="26"/>
          <w:lang w:eastAsia="ru-RU"/>
        </w:rPr>
        <w:t>Р.Распэ</w:t>
      </w:r>
      <w:proofErr w:type="spellEnd"/>
      <w:r w:rsidRPr="009E5458">
        <w:rPr>
          <w:rFonts w:ascii="Times New Roman" w:eastAsia="Times New Roman" w:hAnsi="Times New Roman" w:cs="Times New Roman"/>
          <w:color w:val="000000"/>
          <w:sz w:val="26"/>
          <w:szCs w:val="26"/>
          <w:lang w:eastAsia="ru-RU"/>
        </w:rPr>
        <w:t>.</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Характеристика основных видов деятельности: </w:t>
      </w:r>
      <w:r w:rsidRPr="009E5458">
        <w:rPr>
          <w:rFonts w:ascii="Times New Roman" w:eastAsia="Times New Roman" w:hAnsi="Times New Roman" w:cs="Times New Roman"/>
          <w:color w:val="000000"/>
          <w:sz w:val="26"/>
          <w:szCs w:val="26"/>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Динамика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Инерциальные системы отсчета. Сила. Законы Ньютона. Движение тела под действием нескольких сил. Движение системы связанных тел. Динамика равномерного движения материальной точки по окружности. Классы сил. Закон всемирного тяготения. Движение планет. Искусственные спутники. Солнечная система. История развития представлений о Вселенной. Строение и эволюция Вселенной.</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Лабораторные работы</w:t>
      </w:r>
      <w:r w:rsidRPr="009E5458">
        <w:rPr>
          <w:rFonts w:ascii="Times New Roman" w:eastAsia="Times New Roman" w:hAnsi="Times New Roman" w:cs="Times New Roman"/>
          <w:b/>
          <w:bCs/>
          <w:color w:val="000000"/>
          <w:sz w:val="26"/>
          <w:szCs w:val="26"/>
          <w:lang w:eastAsia="ru-RU"/>
        </w:rPr>
        <w:t>(с использованием оборудования «Точка роста»</w:t>
      </w:r>
      <w:r w:rsidRPr="009E5458">
        <w:rPr>
          <w:rFonts w:ascii="Times New Roman" w:eastAsia="Times New Roman" w:hAnsi="Times New Roman" w:cs="Times New Roman"/>
          <w:color w:val="000000"/>
          <w:sz w:val="26"/>
          <w:szCs w:val="26"/>
          <w:lang w:eastAsia="ru-RU"/>
        </w:rPr>
        <w:t>)</w:t>
      </w:r>
      <w:r w:rsidRPr="009E5458">
        <w:rPr>
          <w:rFonts w:ascii="Times New Roman" w:eastAsia="Times New Roman" w:hAnsi="Times New Roman" w:cs="Times New Roman"/>
          <w:i/>
          <w:iCs/>
          <w:color w:val="000000"/>
          <w:sz w:val="26"/>
          <w:szCs w:val="26"/>
          <w:lang w:eastAsia="ru-RU"/>
        </w:rPr>
        <w:t>:</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      Измерение массы тела с использованием векторного разложения силы.</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2.      Изучение кинематики и динамики равноускоренного движения (на примере машины </w:t>
      </w:r>
      <w:proofErr w:type="spellStart"/>
      <w:r w:rsidRPr="009E5458">
        <w:rPr>
          <w:rFonts w:ascii="Times New Roman" w:eastAsia="Times New Roman" w:hAnsi="Times New Roman" w:cs="Times New Roman"/>
          <w:color w:val="000000"/>
          <w:sz w:val="26"/>
          <w:szCs w:val="26"/>
          <w:lang w:eastAsia="ru-RU"/>
        </w:rPr>
        <w:t>Атвуда</w:t>
      </w:r>
      <w:proofErr w:type="spellEnd"/>
      <w:r w:rsidRPr="009E5458">
        <w:rPr>
          <w:rFonts w:ascii="Times New Roman" w:eastAsia="Times New Roman" w:hAnsi="Times New Roman" w:cs="Times New Roman"/>
          <w:color w:val="000000"/>
          <w:sz w:val="26"/>
          <w:szCs w:val="26"/>
          <w:lang w:eastAsia="ru-RU"/>
        </w:rPr>
        <w:t>).</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      Изучение трения скольжения.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Примерные темы проектных и исследовательских работ:</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1.      Историческая реконструкция опытов Кулона и </w:t>
      </w:r>
      <w:proofErr w:type="spellStart"/>
      <w:r w:rsidRPr="009E5458">
        <w:rPr>
          <w:rFonts w:ascii="Times New Roman" w:eastAsia="Times New Roman" w:hAnsi="Times New Roman" w:cs="Times New Roman"/>
          <w:color w:val="000000"/>
          <w:sz w:val="26"/>
          <w:szCs w:val="26"/>
          <w:lang w:eastAsia="ru-RU"/>
        </w:rPr>
        <w:t>Амонтона</w:t>
      </w:r>
      <w:proofErr w:type="spellEnd"/>
      <w:r w:rsidRPr="009E5458">
        <w:rPr>
          <w:rFonts w:ascii="Times New Roman" w:eastAsia="Times New Roman" w:hAnsi="Times New Roman" w:cs="Times New Roman"/>
          <w:color w:val="000000"/>
          <w:sz w:val="26"/>
          <w:szCs w:val="26"/>
          <w:lang w:eastAsia="ru-RU"/>
        </w:rPr>
        <w:t xml:space="preserve"> по определению величины силы трения скольжения.</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      Первые искусственные спутники Земли.</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      Как отличаются механические процессы на Земле от механических процессов в космосе?</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4.      Тела Солнечной системы. Открытия на кончике пера.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lastRenderedPageBreak/>
        <w:t>Характеристика основных видов деятельности: </w:t>
      </w:r>
      <w:r w:rsidRPr="009E5458">
        <w:rPr>
          <w:rFonts w:ascii="Times New Roman" w:eastAsia="Times New Roman" w:hAnsi="Times New Roman" w:cs="Times New Roman"/>
          <w:color w:val="000000"/>
          <w:sz w:val="26"/>
          <w:szCs w:val="26"/>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Импульс. Закон сохранения импульса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Импульс. Изменение импульса материальной точки. Система тел. Закон сохранения импульса.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Примерные темы проектных и исследовательских работ:</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      Реактивное движение в природе.</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      Расследование ДТП с помощью закона сохранения импульса.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Характеристика основных видов деятельности: </w:t>
      </w:r>
      <w:r w:rsidRPr="009E5458">
        <w:rPr>
          <w:rFonts w:ascii="Times New Roman" w:eastAsia="Times New Roman" w:hAnsi="Times New Roman" w:cs="Times New Roman"/>
          <w:color w:val="000000"/>
          <w:sz w:val="26"/>
          <w:szCs w:val="26"/>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Статика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Равновесие тела. Момент силы. Условия равновесия твердого тела. Простые механизмы.</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Лабораторные работы</w:t>
      </w:r>
      <w:r w:rsidRPr="009E5458">
        <w:rPr>
          <w:rFonts w:ascii="Times New Roman" w:eastAsia="Times New Roman" w:hAnsi="Times New Roman" w:cs="Times New Roman"/>
          <w:b/>
          <w:bCs/>
          <w:color w:val="000000"/>
          <w:sz w:val="26"/>
          <w:szCs w:val="26"/>
          <w:lang w:eastAsia="ru-RU"/>
        </w:rPr>
        <w:t>(с использованием оборудования «Точка роста»</w:t>
      </w:r>
      <w:r w:rsidRPr="009E5458">
        <w:rPr>
          <w:rFonts w:ascii="Times New Roman" w:eastAsia="Times New Roman" w:hAnsi="Times New Roman" w:cs="Times New Roman"/>
          <w:color w:val="000000"/>
          <w:sz w:val="26"/>
          <w:szCs w:val="26"/>
          <w:lang w:eastAsia="ru-RU"/>
        </w:rPr>
        <w:t>)</w:t>
      </w:r>
      <w:r w:rsidRPr="009E5458">
        <w:rPr>
          <w:rFonts w:ascii="Times New Roman" w:eastAsia="Times New Roman" w:hAnsi="Times New Roman" w:cs="Times New Roman"/>
          <w:i/>
          <w:iCs/>
          <w:color w:val="000000"/>
          <w:sz w:val="26"/>
          <w:szCs w:val="26"/>
          <w:lang w:eastAsia="ru-RU"/>
        </w:rPr>
        <w:t>:</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Определение центров масс различных тел (три способа).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Примерные темы проектных и исследовательских работ:</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      Применение простых механизмов в строительстве: от землянки до небоскреба.</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      Исследование конструкции велосипеда.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Характеристика основных видов деятельности: </w:t>
      </w:r>
      <w:r w:rsidRPr="009E5458">
        <w:rPr>
          <w:rFonts w:ascii="Times New Roman" w:eastAsia="Times New Roman" w:hAnsi="Times New Roman" w:cs="Times New Roman"/>
          <w:color w:val="000000"/>
          <w:sz w:val="26"/>
          <w:szCs w:val="26"/>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Механические колебания и волны</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 Механические волны. Длина и скорость волны. Звук.</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Лабораторные работы</w:t>
      </w:r>
      <w:r w:rsidRPr="009E5458">
        <w:rPr>
          <w:rFonts w:ascii="Times New Roman" w:eastAsia="Times New Roman" w:hAnsi="Times New Roman" w:cs="Times New Roman"/>
          <w:b/>
          <w:bCs/>
          <w:color w:val="000000"/>
          <w:sz w:val="26"/>
          <w:szCs w:val="26"/>
          <w:lang w:eastAsia="ru-RU"/>
        </w:rPr>
        <w:t>(с использованием оборудования «Точка роста»</w:t>
      </w:r>
      <w:r w:rsidRPr="009E5458">
        <w:rPr>
          <w:rFonts w:ascii="Times New Roman" w:eastAsia="Times New Roman" w:hAnsi="Times New Roman" w:cs="Times New Roman"/>
          <w:color w:val="000000"/>
          <w:sz w:val="26"/>
          <w:szCs w:val="26"/>
          <w:lang w:eastAsia="ru-RU"/>
        </w:rPr>
        <w:t>)</w:t>
      </w:r>
      <w:r w:rsidRPr="009E5458">
        <w:rPr>
          <w:rFonts w:ascii="Times New Roman" w:eastAsia="Times New Roman" w:hAnsi="Times New Roman" w:cs="Times New Roman"/>
          <w:i/>
          <w:iCs/>
          <w:color w:val="000000"/>
          <w:sz w:val="26"/>
          <w:szCs w:val="26"/>
          <w:lang w:eastAsia="ru-RU"/>
        </w:rPr>
        <w:t>:</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Изучение колебаний нитяного маятника.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Примерные темы проектных и исследовательских работ:</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      Струнные музыкальные инструменты.</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      Колебательные системы в природе и технике.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Характеристика основных видов деятельности: </w:t>
      </w:r>
      <w:r w:rsidRPr="009E5458">
        <w:rPr>
          <w:rFonts w:ascii="Times New Roman" w:eastAsia="Times New Roman" w:hAnsi="Times New Roman" w:cs="Times New Roman"/>
          <w:color w:val="000000"/>
          <w:sz w:val="26"/>
          <w:szCs w:val="26"/>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Электромагнитные колебания и волны</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Переменный электрический ток. Колебательный контур. Вынужденные и свободные ЭМ колебания. ЭМ волны и их свойства.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Примерные темы проектных и исследовательских работ:</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      Принципы радиосвязи и телевидения.</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      Влияние ЭМ излучений на живые организмы.</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      Изготовление установки для демонстрации опытов по ЭМИ.</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4.      Электромагнитное излучение СВЧ-печи.</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lastRenderedPageBreak/>
        <w:t>5.      Историческая реконструкция опытов Ампера.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Характеристика основных видов деятельности: </w:t>
      </w:r>
      <w:r w:rsidRPr="009E5458">
        <w:rPr>
          <w:rFonts w:ascii="Times New Roman" w:eastAsia="Times New Roman" w:hAnsi="Times New Roman" w:cs="Times New Roman"/>
          <w:color w:val="000000"/>
          <w:sz w:val="26"/>
          <w:szCs w:val="26"/>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Оптика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Источники света. Действия света. Закон прямолинейного распространения света. Закон отражения света. Построение изображений в плоском зеркале. 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Лабораторные работы</w:t>
      </w:r>
      <w:r w:rsidRPr="009E5458">
        <w:rPr>
          <w:rFonts w:ascii="Times New Roman" w:eastAsia="Times New Roman" w:hAnsi="Times New Roman" w:cs="Times New Roman"/>
          <w:b/>
          <w:bCs/>
          <w:color w:val="000000"/>
          <w:sz w:val="26"/>
          <w:szCs w:val="26"/>
          <w:lang w:eastAsia="ru-RU"/>
        </w:rPr>
        <w:t>(с использованием оборудования «Точка роста»</w:t>
      </w:r>
      <w:r w:rsidRPr="009E5458">
        <w:rPr>
          <w:rFonts w:ascii="Times New Roman" w:eastAsia="Times New Roman" w:hAnsi="Times New Roman" w:cs="Times New Roman"/>
          <w:color w:val="000000"/>
          <w:sz w:val="26"/>
          <w:szCs w:val="26"/>
          <w:lang w:eastAsia="ru-RU"/>
        </w:rPr>
        <w:t>)</w:t>
      </w:r>
      <w:r w:rsidRPr="009E5458">
        <w:rPr>
          <w:rFonts w:ascii="Times New Roman" w:eastAsia="Times New Roman" w:hAnsi="Times New Roman" w:cs="Times New Roman"/>
          <w:i/>
          <w:iCs/>
          <w:color w:val="000000"/>
          <w:sz w:val="26"/>
          <w:szCs w:val="26"/>
          <w:lang w:eastAsia="ru-RU"/>
        </w:rPr>
        <w:t>:</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      Экспериментальная проверка закона отражения света.</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      Измерение показателя преломления воды.</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      Измерение фокусного расстояния собирающей линзы.</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Примерные темы проектных и исследовательских работ:</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      История исследования световых явлений.</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      Историческая реконструкция телескопа Галилея.</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      Изготовление калейдоскопа.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Характеристика основных видов деятельности: </w:t>
      </w:r>
      <w:r w:rsidRPr="009E5458">
        <w:rPr>
          <w:rFonts w:ascii="Times New Roman" w:eastAsia="Times New Roman" w:hAnsi="Times New Roman" w:cs="Times New Roman"/>
          <w:color w:val="000000"/>
          <w:sz w:val="26"/>
          <w:szCs w:val="26"/>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Физика атома и атомного ядра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Строение атома. Поглощение и испускание света атомами. Оптические спектры. Опыты Резерфорда. Планетарная модель атома. Строение атомного ядра. Зарядовое и массовое числа. Ядерные силы. Энергия связи атомных ядер. Закон радиоактивного распада. Альфа- и бета-распады. Правила смещения. Ядерные реакции. Деление и синтез ядер. Ядерная энергетика. Источники энергии Солнца и звезд. Регистрация ядерных излучений. Влияние радиоактивных излучений на живые организмы. Дозиметрия. Экологические проблемы ядерной энергетики.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Примерные темы проектных и исследовательских работ:</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      История изучения атома.</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      Измерение КПД солнечной батареи.</w:t>
      </w:r>
    </w:p>
    <w:p w:rsidR="002A7F96" w:rsidRPr="009E5458" w:rsidRDefault="002A7F96" w:rsidP="002A7F96">
      <w:pPr>
        <w:shd w:val="clear" w:color="auto" w:fill="FFFFFF"/>
        <w:spacing w:after="0" w:line="240" w:lineRule="auto"/>
        <w:ind w:left="720"/>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      Невидимые излучения в спектре нагретых тел.</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Характеристика основных видов деятельности: </w:t>
      </w:r>
      <w:r w:rsidRPr="009E5458">
        <w:rPr>
          <w:rFonts w:ascii="Times New Roman" w:eastAsia="Times New Roman" w:hAnsi="Times New Roman" w:cs="Times New Roman"/>
          <w:color w:val="000000"/>
          <w:sz w:val="26"/>
          <w:szCs w:val="26"/>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Формы организации образовательного процесса: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групповая;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индивидуальная;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фронтальная.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Ведущие технологии:</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lastRenderedPageBreak/>
        <w:t>Используются элементы следующих технологий: проектная, проблемного обучения, информационно-коммуникационная, критического мышления, проблемного диалога, игровая.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Основные методы работы на уроке:</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Ведущими методами обучения являются: частично-поисковой, метод математического моделирования, аксиоматический метод.</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Формы контроля: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Так как этот курс является дополнительным, то отметка в баллах не ставится.</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Учащийся учится оценивать себя и других сам, что позволяет развивать умения самоанализа и способствует развитию самостоятельности, как свойству личности учащегося. Выявление промежуточных и конечных результатов учащихся происходит через практическую деятельность; зачетные работы:</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тематическая подборка задач различного уровня сложности с представлением разных методов решения в виде </w:t>
      </w:r>
      <w:r w:rsidRPr="009E5458">
        <w:rPr>
          <w:rFonts w:ascii="Times New Roman" w:eastAsia="Times New Roman" w:hAnsi="Times New Roman" w:cs="Times New Roman"/>
          <w:b/>
          <w:bCs/>
          <w:color w:val="000000"/>
          <w:sz w:val="26"/>
          <w:szCs w:val="26"/>
          <w:lang w:eastAsia="ru-RU"/>
        </w:rPr>
        <w:t>текстового документа</w:t>
      </w:r>
      <w:r w:rsidRPr="009E5458">
        <w:rPr>
          <w:rFonts w:ascii="Times New Roman" w:eastAsia="Times New Roman" w:hAnsi="Times New Roman" w:cs="Times New Roman"/>
          <w:color w:val="000000"/>
          <w:sz w:val="26"/>
          <w:szCs w:val="26"/>
          <w:lang w:eastAsia="ru-RU"/>
        </w:rPr>
        <w:t>, </w:t>
      </w:r>
      <w:r w:rsidRPr="009E5458">
        <w:rPr>
          <w:rFonts w:ascii="Times New Roman" w:eastAsia="Times New Roman" w:hAnsi="Times New Roman" w:cs="Times New Roman"/>
          <w:b/>
          <w:bCs/>
          <w:color w:val="000000"/>
          <w:sz w:val="26"/>
          <w:szCs w:val="26"/>
          <w:lang w:eastAsia="ru-RU"/>
        </w:rPr>
        <w:t>презентации</w:t>
      </w:r>
      <w:r w:rsidRPr="009E5458">
        <w:rPr>
          <w:rFonts w:ascii="Times New Roman" w:eastAsia="Times New Roman" w:hAnsi="Times New Roman" w:cs="Times New Roman"/>
          <w:color w:val="000000"/>
          <w:sz w:val="26"/>
          <w:szCs w:val="26"/>
          <w:lang w:eastAsia="ru-RU"/>
        </w:rPr>
        <w:t>, </w:t>
      </w:r>
      <w:r w:rsidRPr="009E5458">
        <w:rPr>
          <w:rFonts w:ascii="Times New Roman" w:eastAsia="Times New Roman" w:hAnsi="Times New Roman" w:cs="Times New Roman"/>
          <w:b/>
          <w:bCs/>
          <w:color w:val="000000"/>
          <w:sz w:val="26"/>
          <w:szCs w:val="26"/>
          <w:lang w:eastAsia="ru-RU"/>
        </w:rPr>
        <w:t>флэш-анимации</w:t>
      </w:r>
      <w:r w:rsidRPr="009E5458">
        <w:rPr>
          <w:rFonts w:ascii="Times New Roman" w:eastAsia="Times New Roman" w:hAnsi="Times New Roman" w:cs="Times New Roman"/>
          <w:color w:val="000000"/>
          <w:sz w:val="26"/>
          <w:szCs w:val="26"/>
          <w:lang w:eastAsia="ru-RU"/>
        </w:rPr>
        <w:t>, </w:t>
      </w:r>
      <w:r w:rsidRPr="009E5458">
        <w:rPr>
          <w:rFonts w:ascii="Times New Roman" w:eastAsia="Times New Roman" w:hAnsi="Times New Roman" w:cs="Times New Roman"/>
          <w:b/>
          <w:bCs/>
          <w:color w:val="000000"/>
          <w:sz w:val="26"/>
          <w:szCs w:val="26"/>
          <w:lang w:eastAsia="ru-RU"/>
        </w:rPr>
        <w:t>видеоролика </w:t>
      </w:r>
      <w:r w:rsidRPr="009E5458">
        <w:rPr>
          <w:rFonts w:ascii="Times New Roman" w:eastAsia="Times New Roman" w:hAnsi="Times New Roman" w:cs="Times New Roman"/>
          <w:color w:val="000000"/>
          <w:sz w:val="26"/>
          <w:szCs w:val="26"/>
          <w:lang w:eastAsia="ru-RU"/>
        </w:rPr>
        <w:t>или </w:t>
      </w:r>
      <w:proofErr w:type="spellStart"/>
      <w:r w:rsidRPr="009E5458">
        <w:rPr>
          <w:rFonts w:ascii="Times New Roman" w:eastAsia="Times New Roman" w:hAnsi="Times New Roman" w:cs="Times New Roman"/>
          <w:b/>
          <w:bCs/>
          <w:color w:val="000000"/>
          <w:sz w:val="26"/>
          <w:szCs w:val="26"/>
          <w:lang w:eastAsia="ru-RU"/>
        </w:rPr>
        <w:t>web</w:t>
      </w:r>
      <w:proofErr w:type="spellEnd"/>
      <w:r w:rsidRPr="009E5458">
        <w:rPr>
          <w:rFonts w:ascii="Times New Roman" w:eastAsia="Times New Roman" w:hAnsi="Times New Roman" w:cs="Times New Roman"/>
          <w:b/>
          <w:bCs/>
          <w:color w:val="000000"/>
          <w:sz w:val="26"/>
          <w:szCs w:val="26"/>
          <w:lang w:eastAsia="ru-RU"/>
        </w:rPr>
        <w:t xml:space="preserve"> - страницы </w:t>
      </w:r>
      <w:r w:rsidRPr="009E5458">
        <w:rPr>
          <w:rFonts w:ascii="Times New Roman" w:eastAsia="Times New Roman" w:hAnsi="Times New Roman" w:cs="Times New Roman"/>
          <w:color w:val="000000"/>
          <w:sz w:val="26"/>
          <w:szCs w:val="26"/>
          <w:lang w:eastAsia="ru-RU"/>
        </w:rPr>
        <w:t>(сайта)</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выставка проектов, презентаций;</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демонстрация эксперимента, качественной задачи с качественным (устным или в виде приложения, в том числе, презентацией) описанием процесса на занятии, фестивале экспериментов; физические олимпиады.</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b/>
          <w:bCs/>
          <w:color w:val="000000"/>
          <w:sz w:val="26"/>
          <w:szCs w:val="26"/>
          <w:lang w:eastAsia="ru-RU"/>
        </w:rPr>
      </w:pPr>
      <w:r w:rsidRPr="009E5458">
        <w:rPr>
          <w:rFonts w:ascii="Times New Roman" w:eastAsia="Times New Roman" w:hAnsi="Times New Roman" w:cs="Times New Roman"/>
          <w:b/>
          <w:bCs/>
          <w:color w:val="000000"/>
          <w:sz w:val="26"/>
          <w:szCs w:val="26"/>
          <w:lang w:eastAsia="ru-RU"/>
        </w:rPr>
        <w:t>Календарно-тематическое планирование 7 класс</w:t>
      </w:r>
    </w:p>
    <w:p w:rsidR="00F45E18" w:rsidRPr="009E5458" w:rsidRDefault="00F45E18"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p>
    <w:tbl>
      <w:tblPr>
        <w:tblW w:w="9900" w:type="dxa"/>
        <w:shd w:val="clear" w:color="auto" w:fill="FFFFFF"/>
        <w:tblCellMar>
          <w:left w:w="0" w:type="dxa"/>
          <w:right w:w="0" w:type="dxa"/>
        </w:tblCellMar>
        <w:tblLook w:val="04A0" w:firstRow="1" w:lastRow="0" w:firstColumn="1" w:lastColumn="0" w:noHBand="0" w:noVBand="1"/>
      </w:tblPr>
      <w:tblGrid>
        <w:gridCol w:w="581"/>
        <w:gridCol w:w="858"/>
        <w:gridCol w:w="861"/>
        <w:gridCol w:w="3125"/>
        <w:gridCol w:w="2916"/>
        <w:gridCol w:w="1559"/>
      </w:tblGrid>
      <w:tr w:rsidR="002A7F96" w:rsidRPr="009E5458" w:rsidTr="002A7F96">
        <w:tc>
          <w:tcPr>
            <w:tcW w:w="5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п/п</w:t>
            </w:r>
          </w:p>
        </w:tc>
        <w:tc>
          <w:tcPr>
            <w:tcW w:w="1642" w:type="dxa"/>
            <w:gridSpan w:val="2"/>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Дата проведения</w:t>
            </w:r>
          </w:p>
        </w:tc>
        <w:tc>
          <w:tcPr>
            <w:tcW w:w="3419"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Тема занятия</w:t>
            </w:r>
          </w:p>
        </w:tc>
        <w:tc>
          <w:tcPr>
            <w:tcW w:w="3024"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Использование</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оборудования центра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естественнонаучной и технологической</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направленностей «Точка роста»</w:t>
            </w:r>
          </w:p>
        </w:tc>
        <w:tc>
          <w:tcPr>
            <w:tcW w:w="1261"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примечание</w:t>
            </w:r>
          </w:p>
        </w:tc>
      </w:tr>
      <w:tr w:rsidR="002A7F96" w:rsidRPr="009E5458" w:rsidTr="002A7F9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План</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Факт</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r>
      <w:tr w:rsidR="002A7F96" w:rsidRPr="009E5458" w:rsidTr="002A7F96">
        <w:trPr>
          <w:trHeight w:val="24"/>
        </w:trPr>
        <w:tc>
          <w:tcPr>
            <w:tcW w:w="990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1. Введение (1ч)</w:t>
            </w: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07.09</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Вводное занятие. Цели и задачи курса. Техника безопасности.</w:t>
            </w:r>
          </w:p>
        </w:tc>
        <w:tc>
          <w:tcPr>
            <w:tcW w:w="302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Компьютерное оборудование</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90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2. Роль эксперимента в жизни человека (3ч)</w:t>
            </w:r>
          </w:p>
        </w:tc>
      </w:tr>
      <w:tr w:rsidR="002A7F96" w:rsidRPr="009E5458" w:rsidTr="002A7F96">
        <w:trPr>
          <w:trHeight w:val="300"/>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14.09</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Система единиц, понятие о</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прямых и косвенных </w:t>
            </w:r>
            <w:r w:rsidRPr="009E5458">
              <w:rPr>
                <w:rFonts w:ascii="Times New Roman" w:eastAsia="Times New Roman" w:hAnsi="Times New Roman" w:cs="Times New Roman"/>
                <w:color w:val="000000"/>
                <w:sz w:val="26"/>
                <w:szCs w:val="26"/>
                <w:lang w:eastAsia="ru-RU"/>
              </w:rPr>
              <w:lastRenderedPageBreak/>
              <w:t>измерениях</w:t>
            </w:r>
          </w:p>
        </w:tc>
        <w:tc>
          <w:tcPr>
            <w:tcW w:w="302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lastRenderedPageBreak/>
              <w:t>Компьютерное оборудование</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lastRenderedPageBreak/>
              <w:t>3</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21.09</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Физический эксперимент.</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Виды физического эксперимента.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Погрешность измерения. Виды</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погрешностей измерения. Расчёт</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погрешности измерения.</w:t>
            </w:r>
          </w:p>
        </w:tc>
        <w:tc>
          <w:tcPr>
            <w:tcW w:w="302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4</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28.09</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«Измерение объема твердого</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тела». Правила оформления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лабораторной работы.</w:t>
            </w:r>
          </w:p>
        </w:tc>
        <w:tc>
          <w:tcPr>
            <w:tcW w:w="302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лабораторных работ и ученических опытов</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90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3. Механика (8ч)</w:t>
            </w: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5</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05.10</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Равномерное и неравномерное</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движения.</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лабораторных работ и ученических опытов (на базе комплектов для ОГЭ)</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6</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12.10</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Графическое представление</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движения.</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7</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19.10</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Решение графических задач,</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расчет пути и средней скорости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неравномерного движения.</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8</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26.10</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Понятие инерции и инертности.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Центробежная сила..</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rPr>
          <w:trHeight w:val="96"/>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96"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9</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96"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09.11</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96"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Сила упругости, сила трения</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w:t>
            </w:r>
          </w:p>
          <w:p w:rsidR="002A7F96" w:rsidRPr="009E5458" w:rsidRDefault="002A7F96">
            <w:pPr>
              <w:spacing w:after="0" w:line="96"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лабораторных работ и ученических опытов (на базе комплектов для ОГЭ)</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10</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16.11</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«Исследование зависимости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силы упругости, возникающей в</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пружине, от степени деформации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пружины».</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rPr>
          <w:trHeight w:val="60"/>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60"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11</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60"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23.11</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«Определение коэффициента</w:t>
            </w:r>
          </w:p>
          <w:p w:rsidR="002A7F96" w:rsidRPr="009E5458" w:rsidRDefault="002A7F96">
            <w:pPr>
              <w:spacing w:after="0" w:line="60"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трения на </w:t>
            </w:r>
            <w:proofErr w:type="spellStart"/>
            <w:r w:rsidRPr="009E5458">
              <w:rPr>
                <w:rFonts w:ascii="Times New Roman" w:eastAsia="Times New Roman" w:hAnsi="Times New Roman" w:cs="Times New Roman"/>
                <w:color w:val="000000"/>
                <w:sz w:val="26"/>
                <w:szCs w:val="26"/>
                <w:lang w:eastAsia="ru-RU"/>
              </w:rPr>
              <w:t>трибометре</w:t>
            </w:r>
            <w:proofErr w:type="spellEnd"/>
            <w:r w:rsidRPr="009E5458">
              <w:rPr>
                <w:rFonts w:ascii="Times New Roman" w:eastAsia="Times New Roman" w:hAnsi="Times New Roman" w:cs="Times New Roman"/>
                <w:color w:val="000000"/>
                <w:sz w:val="26"/>
                <w:szCs w:val="26"/>
                <w:lang w:eastAsia="ru-RU"/>
              </w:rPr>
              <w:t>».</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12</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30.11</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«Исследование </w:t>
            </w:r>
            <w:r w:rsidRPr="009E5458">
              <w:rPr>
                <w:rFonts w:ascii="Times New Roman" w:eastAsia="Times New Roman" w:hAnsi="Times New Roman" w:cs="Times New Roman"/>
                <w:color w:val="000000"/>
                <w:sz w:val="26"/>
                <w:szCs w:val="26"/>
                <w:lang w:eastAsia="ru-RU"/>
              </w:rPr>
              <w:lastRenderedPageBreak/>
              <w:t>зависимости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силы трения от силы</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нормального давления».</w:t>
            </w:r>
          </w:p>
        </w:tc>
        <w:tc>
          <w:tcPr>
            <w:tcW w:w="302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lastRenderedPageBreak/>
              <w:t>Оборудование для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лабораторных работ и </w:t>
            </w:r>
            <w:r w:rsidRPr="009E5458">
              <w:rPr>
                <w:rFonts w:ascii="Times New Roman" w:eastAsia="Times New Roman" w:hAnsi="Times New Roman" w:cs="Times New Roman"/>
                <w:color w:val="000000"/>
                <w:sz w:val="26"/>
                <w:szCs w:val="26"/>
                <w:lang w:eastAsia="ru-RU"/>
              </w:rPr>
              <w:lastRenderedPageBreak/>
              <w:t>ученических опытов</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90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lastRenderedPageBreak/>
              <w:t>4. Гидростатика (12ч)</w:t>
            </w: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13</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07.12</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Плотность. Задача царя Герона</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14</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14.12</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Решение задач повышенной</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сложности на расчет плотности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вещества.</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15</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21.12</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Решение задач повышенной</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сложности</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rPr>
          <w:trHeight w:val="96"/>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96"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16</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96"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28.12</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Давление жидкости и газа. Закон</w:t>
            </w:r>
          </w:p>
          <w:p w:rsidR="002A7F96" w:rsidRPr="009E5458" w:rsidRDefault="002A7F96">
            <w:pPr>
              <w:spacing w:after="0" w:line="96"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Паскаля</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rPr>
          <w:trHeight w:val="60"/>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60"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17</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60"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11.01</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60"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Сообщающиеся сосуды.</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rPr>
          <w:trHeight w:val="324"/>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18</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18.01</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«Изготовление модели фонтана»</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лабораторных работ и ученических опытов (на базе комплектов для ОГЭ</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19</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25.01</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«Изготовление модели фонтана»</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20</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01.02</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Закон Паскаля. Давление в</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жидкостях и газах.</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Гидравлические машины.</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Сообщающиеся сосуды.</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21</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08.02</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Выталкивающая сила. Закон</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Архимеда.</w:t>
            </w:r>
          </w:p>
        </w:tc>
        <w:tc>
          <w:tcPr>
            <w:tcW w:w="302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22</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15.02</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«Выяснение условия плавания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тел».</w:t>
            </w:r>
          </w:p>
        </w:tc>
        <w:tc>
          <w:tcPr>
            <w:tcW w:w="302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лабораторных работ и ученических опытов</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rPr>
          <w:trHeight w:val="228"/>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28"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23</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28"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22.02</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Блок задач на закон Паскаля,</w:t>
            </w:r>
          </w:p>
          <w:p w:rsidR="002A7F96" w:rsidRPr="009E5458" w:rsidRDefault="002A7F96">
            <w:pPr>
              <w:spacing w:after="0" w:line="228"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закон Архимеда.</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28"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24</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01.03</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Блок задач на закон Паскаля,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закон Архимеда.</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90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5. Статика (10ч)</w:t>
            </w:r>
          </w:p>
        </w:tc>
      </w:tr>
      <w:tr w:rsidR="002A7F96" w:rsidRPr="009E5458" w:rsidTr="002A7F96">
        <w:trPr>
          <w:trHeight w:val="216"/>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16"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25</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16"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15.03</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16"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Блок. Рычаг.</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16"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26</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29.03</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Равновесие твердых тел. Момент </w:t>
            </w:r>
            <w:proofErr w:type="spellStart"/>
            <w:r w:rsidRPr="009E5458">
              <w:rPr>
                <w:rFonts w:ascii="Times New Roman" w:eastAsia="Times New Roman" w:hAnsi="Times New Roman" w:cs="Times New Roman"/>
                <w:color w:val="000000"/>
                <w:sz w:val="26"/>
                <w:szCs w:val="26"/>
                <w:lang w:eastAsia="ru-RU"/>
              </w:rPr>
              <w:t>силы.Правило</w:t>
            </w:r>
            <w:proofErr w:type="spellEnd"/>
            <w:r w:rsidRPr="009E5458">
              <w:rPr>
                <w:rFonts w:ascii="Times New Roman" w:eastAsia="Times New Roman" w:hAnsi="Times New Roman" w:cs="Times New Roman"/>
                <w:color w:val="000000"/>
                <w:sz w:val="26"/>
                <w:szCs w:val="26"/>
                <w:lang w:eastAsia="ru-RU"/>
              </w:rPr>
              <w:t xml:space="preserve"> моментов.</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lastRenderedPageBreak/>
              <w:t>27</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05.04</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Центр тяжести. Исследование различных механических систем</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28</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12.04</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Комбинированные задачи,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используя условия равновесия.</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rPr>
          <w:trHeight w:val="204"/>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04"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29</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04"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19.04</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Комбинированные задачи,</w:t>
            </w:r>
          </w:p>
          <w:p w:rsidR="002A7F96" w:rsidRPr="009E5458" w:rsidRDefault="002A7F96">
            <w:pPr>
              <w:spacing w:after="0" w:line="204"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используя условия равновесия</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30</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26.04</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«Изготовление работающей</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системы блоков». Оформление</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работы.</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лабораторных работ и ученических опытов (на базе комплектов для ОГЭ</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31</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10.05</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Работа над проектом «Блоки».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«Изготовление работающей</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системы блоков».</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32</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17.05</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«Изготовление работающей</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системы блоков».</w:t>
            </w:r>
          </w:p>
        </w:tc>
        <w:tc>
          <w:tcPr>
            <w:tcW w:w="302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лабораторных работ и ученических опытов</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rPr>
          <w:trHeight w:val="228"/>
        </w:trPr>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28"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33</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28"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24.05</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28"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Оформление работы.</w:t>
            </w:r>
          </w:p>
        </w:tc>
        <w:tc>
          <w:tcPr>
            <w:tcW w:w="3024"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28"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Компьютерное оборудование</w:t>
            </w: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4"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34</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31.05</w:t>
            </w:r>
          </w:p>
        </w:tc>
        <w:tc>
          <w:tcPr>
            <w:tcW w:w="83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41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Защита проектов.</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bl>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lastRenderedPageBreak/>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F45E18" w:rsidRPr="009E5458" w:rsidRDefault="00F45E18" w:rsidP="002A7F96">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F45E18" w:rsidRPr="009E5458" w:rsidRDefault="00F45E18" w:rsidP="002A7F96">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F45E18" w:rsidRPr="009E5458" w:rsidRDefault="00F45E18" w:rsidP="002A7F96">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Календарно-тематическое планирование 8 класс</w:t>
      </w:r>
    </w:p>
    <w:tbl>
      <w:tblPr>
        <w:tblW w:w="9750" w:type="dxa"/>
        <w:shd w:val="clear" w:color="auto" w:fill="FFFFFF"/>
        <w:tblCellMar>
          <w:left w:w="0" w:type="dxa"/>
          <w:right w:w="0" w:type="dxa"/>
        </w:tblCellMar>
        <w:tblLook w:val="04A0" w:firstRow="1" w:lastRow="0" w:firstColumn="1" w:lastColumn="0" w:noHBand="0" w:noVBand="1"/>
      </w:tblPr>
      <w:tblGrid>
        <w:gridCol w:w="581"/>
        <w:gridCol w:w="858"/>
        <w:gridCol w:w="861"/>
        <w:gridCol w:w="3246"/>
        <w:gridCol w:w="2619"/>
        <w:gridCol w:w="1585"/>
      </w:tblGrid>
      <w:tr w:rsidR="002A7F96" w:rsidRPr="009E5458" w:rsidTr="002A7F96">
        <w:tc>
          <w:tcPr>
            <w:tcW w:w="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п/п</w:t>
            </w:r>
          </w:p>
        </w:tc>
        <w:tc>
          <w:tcPr>
            <w:tcW w:w="1647" w:type="dxa"/>
            <w:gridSpan w:val="2"/>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Дата проведения</w:t>
            </w:r>
          </w:p>
        </w:tc>
        <w:tc>
          <w:tcPr>
            <w:tcW w:w="3511"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Тема занятия</w:t>
            </w:r>
          </w:p>
        </w:tc>
        <w:tc>
          <w:tcPr>
            <w:tcW w:w="2435"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Использование</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оборудования центра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естественнонаучной и технологической</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направленностей «Точка роста»</w:t>
            </w:r>
          </w:p>
        </w:tc>
        <w:tc>
          <w:tcPr>
            <w:tcW w:w="1602"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примечание</w:t>
            </w:r>
          </w:p>
        </w:tc>
      </w:tr>
      <w:tr w:rsidR="002A7F96" w:rsidRPr="009E5458" w:rsidTr="002A7F9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План</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Факт</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r>
      <w:tr w:rsidR="002A7F96" w:rsidRPr="009E5458" w:rsidTr="002A7F96">
        <w:trPr>
          <w:trHeight w:val="24"/>
        </w:trPr>
        <w:tc>
          <w:tcPr>
            <w:tcW w:w="975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1. Введение (1ч)</w:t>
            </w: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07.09</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Вводное занятие. Цели и задачи курса. Техника безопасности.</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Компьютерное оборудование</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75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2. Тепловые явления (12 ч)</w:t>
            </w: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14.09</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Разнообразие тепловых явлений. Тепловое расширение тел.</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Компьютерное оборудование</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21.09</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«Изменения длины тела при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нагревании и охлаждении».</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лабораторных работ и ученических опытов</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4</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28.09</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Теплопередача Наблюдение</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теплопроводности воды 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воздуха.</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5</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05.10</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«Измерение удельной</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теплоёмкости различных</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веществ».</w:t>
            </w:r>
          </w:p>
        </w:tc>
        <w:tc>
          <w:tcPr>
            <w:tcW w:w="2435"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лабораторных работ и ученических опытов (на базе комплектов для ОГЭ</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6</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12.10</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Плавление и отвердевание.</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Лабораторная работа </w:t>
            </w:r>
            <w:r w:rsidRPr="009E5458">
              <w:rPr>
                <w:rFonts w:ascii="Times New Roman" w:eastAsia="Times New Roman" w:hAnsi="Times New Roman" w:cs="Times New Roman"/>
                <w:color w:val="000000"/>
                <w:sz w:val="26"/>
                <w:szCs w:val="26"/>
                <w:lang w:eastAsia="ru-RU"/>
              </w:rPr>
              <w:lastRenderedPageBreak/>
              <w:t>«Отливка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парафинового солдатика»</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lastRenderedPageBreak/>
              <w:t>7</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19.10</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«Наблюдение за плавлением</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льда»</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лабораторных работ и ученических опытов</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8</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26.10</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Решение олимпиадных задач</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на уравнение теплового баланса</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9</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09.11</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Решение олимпиадных задач</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на расчёт тепловых процессов</w:t>
            </w:r>
          </w:p>
        </w:tc>
        <w:tc>
          <w:tcPr>
            <w:tcW w:w="2435"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10</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16.11</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Лаборатория кристаллографии.</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11</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23.11</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Испарение и конденсация.</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12</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30.11</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Состав атмосферы,</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наблюдение перехода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ненасыщенных паров в</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насыщенные.</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13</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07.12</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Влажность воздуха на разных континентах</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75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3. Электрические явления (8ч)</w:t>
            </w: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14</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14.12</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Микромир. Модели атома,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существовавшие до начала XIX</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15</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21.12</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История открытия и действия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гальванического элемента</w:t>
            </w:r>
          </w:p>
        </w:tc>
        <w:tc>
          <w:tcPr>
            <w:tcW w:w="2435"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Компьютерное оборудование</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16</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28.12</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История создания </w:t>
            </w:r>
            <w:proofErr w:type="spellStart"/>
            <w:r w:rsidRPr="009E5458">
              <w:rPr>
                <w:rFonts w:ascii="Times New Roman" w:eastAsia="Times New Roman" w:hAnsi="Times New Roman" w:cs="Times New Roman"/>
                <w:color w:val="000000"/>
                <w:sz w:val="26"/>
                <w:szCs w:val="26"/>
                <w:lang w:eastAsia="ru-RU"/>
              </w:rPr>
              <w:t>электрофорной</w:t>
            </w:r>
            <w:proofErr w:type="spellEnd"/>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машины</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17</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11.01</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Опыты Вольта. Электрический</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ток в электролитах.</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Компьютерное оборудование</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18</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18.01</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Решение олимпиадных задач на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законы постоянного тока</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19</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25.01</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Наблюдение зависимости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сопротивления проводника от</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температуры.</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20</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01.02</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«Определение стоимости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израсходованной </w:t>
            </w:r>
            <w:bookmarkStart w:id="0" w:name="_GoBack"/>
            <w:bookmarkEnd w:id="0"/>
            <w:r w:rsidRPr="009E5458">
              <w:rPr>
                <w:rFonts w:ascii="Times New Roman" w:eastAsia="Times New Roman" w:hAnsi="Times New Roman" w:cs="Times New Roman"/>
                <w:color w:val="000000"/>
                <w:sz w:val="26"/>
                <w:szCs w:val="26"/>
                <w:lang w:eastAsia="ru-RU"/>
              </w:rPr>
              <w:lastRenderedPageBreak/>
              <w:t>электроэнергии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по мощности потребителя и по</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счётчику»</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lastRenderedPageBreak/>
              <w:t>Оборудование для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лабораторных работ и ученических </w:t>
            </w:r>
            <w:r w:rsidRPr="009E5458">
              <w:rPr>
                <w:rFonts w:ascii="Times New Roman" w:eastAsia="Times New Roman" w:hAnsi="Times New Roman" w:cs="Times New Roman"/>
                <w:color w:val="000000"/>
                <w:sz w:val="26"/>
                <w:szCs w:val="26"/>
                <w:lang w:eastAsia="ru-RU"/>
              </w:rPr>
              <w:lastRenderedPageBreak/>
              <w:t>опытов (на базе комплектов для ОГЭ</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lastRenderedPageBreak/>
              <w:t>21</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08.02</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Решение олимпиадных задач</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на тепловое действие тока</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75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4. Электромагнитные явления (3ч)</w:t>
            </w: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22</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15.02</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Электромагнитные явления.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Электроизмерительные приборы.</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23</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22.02</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Магнитная аномалия. Магнитные</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бури</w:t>
            </w:r>
          </w:p>
        </w:tc>
        <w:tc>
          <w:tcPr>
            <w:tcW w:w="2435"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24</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01.03</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Разновидности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электродвигателей.</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75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5. Оптические явления (7ч)</w:t>
            </w: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25</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15.03</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Источники света: тепловые,</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люминесцентные</w:t>
            </w:r>
          </w:p>
        </w:tc>
        <w:tc>
          <w:tcPr>
            <w:tcW w:w="2435"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26</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29.03</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Многократное изображение</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предмета в нескольких плоских</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зеркалах.</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27</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05.04</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Изготовить перископ и с его</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помощью провести наблюдения</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28</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12.04</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Практическое использование</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вогнутых зеркал</w:t>
            </w:r>
          </w:p>
        </w:tc>
        <w:tc>
          <w:tcPr>
            <w:tcW w:w="243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29</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19.04</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Зрительные иллюзии,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порождаемые преломлением</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света. Миражи.</w:t>
            </w:r>
          </w:p>
        </w:tc>
        <w:tc>
          <w:tcPr>
            <w:tcW w:w="2435"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30</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26.04</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Развитие волоконной оптики</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31</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10.05</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Использование законов света в</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технике</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75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6. Человек и природа (4ч)</w:t>
            </w: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32</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17.05</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Автоматика в нашей жизни .</w:t>
            </w:r>
          </w:p>
        </w:tc>
        <w:tc>
          <w:tcPr>
            <w:tcW w:w="2435"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Компьютерное оборудование</w:t>
            </w: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33</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24.05</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Радио и телевидение</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5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34</w:t>
            </w:r>
          </w:p>
        </w:tc>
        <w:tc>
          <w:tcPr>
            <w:tcW w:w="81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31.05</w:t>
            </w:r>
          </w:p>
        </w:tc>
        <w:tc>
          <w:tcPr>
            <w:tcW w:w="837"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51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Альтернативные </w:t>
            </w:r>
            <w:r w:rsidRPr="009E5458">
              <w:rPr>
                <w:rFonts w:ascii="Times New Roman" w:eastAsia="Times New Roman" w:hAnsi="Times New Roman" w:cs="Times New Roman"/>
                <w:color w:val="000000"/>
                <w:sz w:val="26"/>
                <w:szCs w:val="26"/>
                <w:lang w:eastAsia="ru-RU"/>
              </w:rPr>
              <w:lastRenderedPageBreak/>
              <w:t>источники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энергии. Виды электростанций</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16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bl>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lastRenderedPageBreak/>
        <w:t>Календарно-тематическое планирование 9 класс</w:t>
      </w:r>
    </w:p>
    <w:tbl>
      <w:tblPr>
        <w:tblW w:w="9750" w:type="dxa"/>
        <w:shd w:val="clear" w:color="auto" w:fill="FFFFFF"/>
        <w:tblCellMar>
          <w:left w:w="0" w:type="dxa"/>
          <w:right w:w="0" w:type="dxa"/>
        </w:tblCellMar>
        <w:tblLook w:val="04A0" w:firstRow="1" w:lastRow="0" w:firstColumn="1" w:lastColumn="0" w:noHBand="0" w:noVBand="1"/>
      </w:tblPr>
      <w:tblGrid>
        <w:gridCol w:w="581"/>
        <w:gridCol w:w="858"/>
        <w:gridCol w:w="861"/>
        <w:gridCol w:w="3231"/>
        <w:gridCol w:w="2619"/>
        <w:gridCol w:w="1600"/>
      </w:tblGrid>
      <w:tr w:rsidR="002A7F96" w:rsidRPr="009E5458" w:rsidTr="002A7F96">
        <w:tc>
          <w:tcPr>
            <w:tcW w:w="4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п/п</w:t>
            </w:r>
          </w:p>
        </w:tc>
        <w:tc>
          <w:tcPr>
            <w:tcW w:w="1485" w:type="dxa"/>
            <w:gridSpan w:val="2"/>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Дата проведения</w:t>
            </w:r>
          </w:p>
        </w:tc>
        <w:tc>
          <w:tcPr>
            <w:tcW w:w="3615"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Тема занятия</w:t>
            </w:r>
          </w:p>
        </w:tc>
        <w:tc>
          <w:tcPr>
            <w:tcW w:w="2340"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Использование</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оборудования центра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естественнонаучной и технологической</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направленностей «Точка роста»</w:t>
            </w:r>
          </w:p>
        </w:tc>
        <w:tc>
          <w:tcPr>
            <w:tcW w:w="765" w:type="dxa"/>
            <w:vMerge w:val="restar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примечание</w:t>
            </w:r>
          </w:p>
        </w:tc>
      </w:tr>
      <w:tr w:rsidR="002A7F96" w:rsidRPr="009E5458" w:rsidTr="002A7F9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План</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Факт</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r>
      <w:tr w:rsidR="002A7F96" w:rsidRPr="009E5458" w:rsidTr="002A7F96">
        <w:trPr>
          <w:trHeight w:val="24"/>
        </w:trPr>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 w:lineRule="atLeast"/>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1. Введение (1ч)</w:t>
            </w: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01.09</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Вводное занятие. Цели и задачи курса. Техника безопасности.</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Компьютерное оборудование</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2. Кинематика (7 ч)</w:t>
            </w:r>
          </w:p>
        </w:tc>
      </w:tr>
      <w:tr w:rsidR="002A7F96" w:rsidRPr="009E5458" w:rsidTr="002A7F96">
        <w:trPr>
          <w:trHeight w:val="288"/>
        </w:trPr>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08.09</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Способы описания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механического движения</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15.09</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Прямолинейное равномерное</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движение по плоскости? Смотря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 какой точки наблюдать</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4</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22.09</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Относительность движения.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Сложение движений.</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5</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29.09</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Лабораторные работы:</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«Изучение движения свободно</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падающего тела», «Изучение</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движения тела по окружности»</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лабораторных работ и ученических опытов</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6</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06.10</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Как и куда полетела вишневая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косточка? Расчет траектории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движения тел и персонажей</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рассказов </w:t>
            </w:r>
            <w:proofErr w:type="spellStart"/>
            <w:r w:rsidRPr="009E5458">
              <w:rPr>
                <w:rFonts w:ascii="Times New Roman" w:eastAsia="Times New Roman" w:hAnsi="Times New Roman" w:cs="Times New Roman"/>
                <w:color w:val="000000"/>
                <w:sz w:val="26"/>
                <w:szCs w:val="26"/>
                <w:lang w:eastAsia="ru-RU"/>
              </w:rPr>
              <w:t>Р.Распэ</w:t>
            </w:r>
            <w:proofErr w:type="spellEnd"/>
            <w:r w:rsidRPr="009E5458">
              <w:rPr>
                <w:rFonts w:ascii="Times New Roman" w:eastAsia="Times New Roman" w:hAnsi="Times New Roman" w:cs="Times New Roman"/>
                <w:color w:val="000000"/>
                <w:sz w:val="26"/>
                <w:szCs w:val="26"/>
                <w:lang w:eastAsia="ru-RU"/>
              </w:rPr>
              <w:t xml:space="preserve"> о </w:t>
            </w:r>
            <w:proofErr w:type="spellStart"/>
            <w:r w:rsidRPr="009E5458">
              <w:rPr>
                <w:rFonts w:ascii="Times New Roman" w:eastAsia="Times New Roman" w:hAnsi="Times New Roman" w:cs="Times New Roman"/>
                <w:color w:val="000000"/>
                <w:sz w:val="26"/>
                <w:szCs w:val="26"/>
                <w:lang w:eastAsia="ru-RU"/>
              </w:rPr>
              <w:t>Мюнхаузене</w:t>
            </w:r>
            <w:proofErr w:type="spellEnd"/>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7</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13.10</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Историческая реконструкция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опытов Галилея по определению</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ускорения g.</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8</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20.10</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Определение скорости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lastRenderedPageBreak/>
              <w:t>равномерного движения при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использовании тренажера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«беговая дорожка».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lastRenderedPageBreak/>
              <w:t xml:space="preserve">Оборудование для </w:t>
            </w:r>
            <w:r w:rsidRPr="009E5458">
              <w:rPr>
                <w:rFonts w:ascii="Times New Roman" w:eastAsia="Times New Roman" w:hAnsi="Times New Roman" w:cs="Times New Roman"/>
                <w:color w:val="000000"/>
                <w:sz w:val="26"/>
                <w:szCs w:val="26"/>
                <w:lang w:eastAsia="ru-RU"/>
              </w:rPr>
              <w:lastRenderedPageBreak/>
              <w:t>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lastRenderedPageBreak/>
              <w:t>3. Динамика (8ч)</w:t>
            </w: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9</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27.10</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Сила воли, сила убеждения или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сила - физическая величина?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rPr>
          <w:trHeight w:val="264"/>
        </w:trPr>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10</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10.11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«Измерение массы тела»</w:t>
            </w:r>
          </w:p>
        </w:tc>
        <w:tc>
          <w:tcPr>
            <w:tcW w:w="2340"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лабораторных работ и ученических опытов</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17.11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Движение тела под действием</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нескольких сил</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24.11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Движение системы связанных</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тел</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13</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01.12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Лабораторные работы: </w:t>
            </w:r>
            <w:r w:rsidRPr="009E5458">
              <w:rPr>
                <w:rFonts w:ascii="Times New Roman" w:eastAsia="Times New Roman" w:hAnsi="Times New Roman" w:cs="Times New Roman"/>
                <w:color w:val="000000"/>
                <w:sz w:val="26"/>
                <w:szCs w:val="26"/>
                <w:lang w:eastAsia="ru-RU"/>
              </w:rPr>
              <w:t>«Изучение трения скольжения»</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лабораторных работ и ученических опытов</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14</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08.12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Динамика равномерного движения по окружности</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15</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15.12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История развития представлений</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 Вселенной. Солнечная система.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16</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22.12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Открытия на кончике пера.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Первые искусственные спутники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Земли.</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4. Импульс. Закон сохранения импульса (3ч)</w:t>
            </w: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17</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29.12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Как вы яхту назовете...</w:t>
            </w:r>
          </w:p>
        </w:tc>
        <w:tc>
          <w:tcPr>
            <w:tcW w:w="2340"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Компьютерное оборудование</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18</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12.01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Реактивное движение в природе.</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19</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19.01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Расследование ДТП с помощью</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закона сохранения импульса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Компьютерное оборудование</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5. Статика (2ч)</w:t>
            </w: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20</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26.01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«Определение центров масс</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различных тел (три способа)»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лабораторных работ и ученических опытов</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02.02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xml:space="preserve">Применение простых </w:t>
            </w:r>
            <w:r w:rsidRPr="009E5458">
              <w:rPr>
                <w:rFonts w:ascii="Times New Roman" w:eastAsia="Times New Roman" w:hAnsi="Times New Roman" w:cs="Times New Roman"/>
                <w:color w:val="000000"/>
                <w:sz w:val="26"/>
                <w:szCs w:val="26"/>
                <w:lang w:eastAsia="ru-RU"/>
              </w:rPr>
              <w:lastRenderedPageBreak/>
              <w:t>механизмов в строительстве: от землянки до</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небоскреба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lastRenderedPageBreak/>
              <w:t xml:space="preserve">Компьютерное </w:t>
            </w:r>
            <w:r w:rsidRPr="009E5458">
              <w:rPr>
                <w:rFonts w:ascii="Times New Roman" w:eastAsia="Times New Roman" w:hAnsi="Times New Roman" w:cs="Times New Roman"/>
                <w:color w:val="000000"/>
                <w:sz w:val="26"/>
                <w:szCs w:val="26"/>
                <w:lang w:eastAsia="ru-RU"/>
              </w:rPr>
              <w:lastRenderedPageBreak/>
              <w:t>оборудование</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lastRenderedPageBreak/>
              <w:t>6. Механические колебания и волны (3ч)</w:t>
            </w: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09.02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Виды маятников и их колебаний</w:t>
            </w:r>
          </w:p>
        </w:tc>
        <w:tc>
          <w:tcPr>
            <w:tcW w:w="2340"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23</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16.02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Что переносит волна?</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24</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02.03</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Колебательные системы в природе и технике</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7. Электромагнитные колебания и волны (2ч)</w:t>
            </w: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25</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09.03</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Экспериментальная проверка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свойств ЭМ волн.</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Компьютерное оборудование</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26</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16.03</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Исследование электромагнитного</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излучения СВЧ-печи</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Компьютерное оборудование</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8. Оптика (4ч)</w:t>
            </w: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27</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30.03</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Изготовление модели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калейдоскопа.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Компьютерное оборудование</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28</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06.04</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Экспериментальная проверка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закона отражения света.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29</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13.04</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i/>
                <w:iCs/>
                <w:color w:val="000000"/>
                <w:sz w:val="26"/>
                <w:szCs w:val="26"/>
                <w:lang w:eastAsia="ru-RU"/>
              </w:rPr>
              <w:t>Лабораторная работа: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«Измерение показателя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преломления воды»</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лабораторных работ и ученических опытов</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30</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20.04</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Как отличаются показатели</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преломления цветного стекла</w:t>
            </w:r>
          </w:p>
        </w:tc>
        <w:tc>
          <w:tcPr>
            <w:tcW w:w="23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Оборудование для демонстраций</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9510" w:type="dxa"/>
            <w:gridSpan w:val="6"/>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b/>
                <w:bCs/>
                <w:color w:val="000000"/>
                <w:sz w:val="26"/>
                <w:szCs w:val="26"/>
                <w:lang w:eastAsia="ru-RU"/>
              </w:rPr>
              <w:t>9. Физика атома и атомного ядра (4ч)</w:t>
            </w: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31</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27.04</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Поглощение и испускание света</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атомами. Оптические спектры.</w:t>
            </w:r>
          </w:p>
        </w:tc>
        <w:tc>
          <w:tcPr>
            <w:tcW w:w="2340" w:type="dxa"/>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Компьютерное оборудование</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Компьютерное оборудование</w:t>
            </w: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32</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11.05</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Измерение КПД солнечной батареи</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33</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18.05</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Влияние радиоактивных</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излучений на живые организмы</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r w:rsidR="002A7F96" w:rsidRPr="009E5458" w:rsidTr="002A7F96">
        <w:tc>
          <w:tcPr>
            <w:tcW w:w="450"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bottom"/>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34</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25.05</w:t>
            </w:r>
          </w:p>
        </w:tc>
        <w:tc>
          <w:tcPr>
            <w:tcW w:w="64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c>
          <w:tcPr>
            <w:tcW w:w="361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Способы защиты от</w:t>
            </w:r>
          </w:p>
          <w:p w:rsidR="002A7F96" w:rsidRPr="009E5458" w:rsidRDefault="002A7F96">
            <w:pPr>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радиоактивных излучений</w:t>
            </w:r>
          </w:p>
        </w:tc>
        <w:tc>
          <w:tcPr>
            <w:tcW w:w="0" w:type="auto"/>
            <w:vMerge/>
            <w:tcBorders>
              <w:top w:val="nil"/>
              <w:left w:val="nil"/>
              <w:bottom w:val="single" w:sz="8" w:space="0" w:color="000000"/>
              <w:right w:val="single" w:sz="8" w:space="0" w:color="000000"/>
            </w:tcBorders>
            <w:shd w:val="clear" w:color="auto" w:fill="FFFFFF"/>
            <w:vAlign w:val="center"/>
            <w:hideMark/>
          </w:tcPr>
          <w:p w:rsidR="002A7F96" w:rsidRPr="009E5458" w:rsidRDefault="002A7F96">
            <w:pPr>
              <w:spacing w:after="0"/>
              <w:rPr>
                <w:rFonts w:ascii="Times New Roman" w:eastAsia="Times New Roman" w:hAnsi="Times New Roman" w:cs="Times New Roman"/>
                <w:color w:val="181818"/>
                <w:sz w:val="26"/>
                <w:szCs w:val="26"/>
                <w:lang w:eastAsia="ru-RU"/>
              </w:rPr>
            </w:pPr>
          </w:p>
        </w:tc>
        <w:tc>
          <w:tcPr>
            <w:tcW w:w="765"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A7F96" w:rsidRPr="009E5458" w:rsidRDefault="002A7F96">
            <w:pPr>
              <w:rPr>
                <w:rFonts w:ascii="Times New Roman" w:eastAsia="Times New Roman" w:hAnsi="Times New Roman" w:cs="Times New Roman"/>
                <w:color w:val="181818"/>
                <w:sz w:val="26"/>
                <w:szCs w:val="26"/>
                <w:lang w:eastAsia="ru-RU"/>
              </w:rPr>
            </w:pPr>
          </w:p>
        </w:tc>
      </w:tr>
    </w:tbl>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br/>
      </w:r>
      <w:r w:rsidRPr="009E5458">
        <w:rPr>
          <w:rFonts w:ascii="Times New Roman" w:eastAsia="Times New Roman" w:hAnsi="Times New Roman" w:cs="Times New Roman"/>
          <w:color w:val="000000"/>
          <w:sz w:val="26"/>
          <w:szCs w:val="26"/>
          <w:lang w:eastAsia="ru-RU"/>
        </w:rPr>
        <w:br/>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lastRenderedPageBreak/>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shd w:val="clear" w:color="auto" w:fill="FFFFFF"/>
        <w:spacing w:after="0" w:line="240" w:lineRule="auto"/>
        <w:jc w:val="both"/>
        <w:rPr>
          <w:rFonts w:ascii="Times New Roman" w:eastAsia="Times New Roman" w:hAnsi="Times New Roman" w:cs="Times New Roman"/>
          <w:color w:val="181818"/>
          <w:sz w:val="26"/>
          <w:szCs w:val="26"/>
          <w:lang w:eastAsia="ru-RU"/>
        </w:rPr>
      </w:pPr>
      <w:r w:rsidRPr="009E5458">
        <w:rPr>
          <w:rFonts w:ascii="Times New Roman" w:eastAsia="Times New Roman" w:hAnsi="Times New Roman" w:cs="Times New Roman"/>
          <w:color w:val="000000"/>
          <w:sz w:val="26"/>
          <w:szCs w:val="26"/>
          <w:lang w:eastAsia="ru-RU"/>
        </w:rPr>
        <w:t> </w:t>
      </w:r>
    </w:p>
    <w:p w:rsidR="002A7F96" w:rsidRPr="009E5458" w:rsidRDefault="002A7F96" w:rsidP="002A7F96">
      <w:pPr>
        <w:rPr>
          <w:rFonts w:ascii="Times New Roman" w:hAnsi="Times New Roman" w:cs="Times New Roman"/>
          <w:sz w:val="26"/>
          <w:szCs w:val="26"/>
        </w:rPr>
      </w:pPr>
    </w:p>
    <w:p w:rsidR="0081524D" w:rsidRPr="009E5458" w:rsidRDefault="009E5458">
      <w:pPr>
        <w:rPr>
          <w:rFonts w:ascii="Times New Roman" w:hAnsi="Times New Roman" w:cs="Times New Roman"/>
          <w:sz w:val="26"/>
          <w:szCs w:val="26"/>
        </w:rPr>
      </w:pPr>
    </w:p>
    <w:sectPr w:rsidR="0081524D" w:rsidRPr="009E5458" w:rsidSect="001F0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607BE6"/>
    <w:rsid w:val="000F181B"/>
    <w:rsid w:val="001F03DF"/>
    <w:rsid w:val="002A08E8"/>
    <w:rsid w:val="002A7F96"/>
    <w:rsid w:val="003E32A8"/>
    <w:rsid w:val="00441FEA"/>
    <w:rsid w:val="00607BE6"/>
    <w:rsid w:val="008D7F6E"/>
    <w:rsid w:val="009E5458"/>
    <w:rsid w:val="00F45E18"/>
    <w:rsid w:val="00FE3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943F0-02DD-4853-B1A2-8F0F0882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semiHidden/>
    <w:rsid w:val="002A7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A7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A7F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7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5484</Words>
  <Characters>31265</Characters>
  <Application>Microsoft Office Word</Application>
  <DocSecurity>0</DocSecurity>
  <Lines>260</Lines>
  <Paragraphs>73</Paragraphs>
  <ScaleCrop>false</ScaleCrop>
  <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9</cp:revision>
  <cp:lastPrinted>2023-09-07T06:59:00Z</cp:lastPrinted>
  <dcterms:created xsi:type="dcterms:W3CDTF">2023-09-07T06:45:00Z</dcterms:created>
  <dcterms:modified xsi:type="dcterms:W3CDTF">2023-09-15T12:38:00Z</dcterms:modified>
</cp:coreProperties>
</file>