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70" w:rsidRDefault="0040219A">
      <w:pPr>
        <w:spacing w:after="0"/>
        <w:ind w:left="120"/>
        <w:sectPr w:rsidR="00E74E70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731510" cy="786734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физике базового уровня на уровне среднего общего образования разработана на основе положений и требований к </w:t>
      </w:r>
      <w:r>
        <w:rPr>
          <w:rFonts w:ascii="Times New Roman" w:hAnsi="Times New Roman"/>
          <w:color w:val="000000"/>
          <w:sz w:val="28"/>
        </w:rPr>
        <w:t>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</w:t>
      </w:r>
      <w:r>
        <w:rPr>
          <w:rFonts w:ascii="Times New Roman" w:hAnsi="Times New Roman"/>
          <w:color w:val="000000"/>
          <w:sz w:val="28"/>
        </w:rPr>
        <w:t>их основные образовательные программы.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программы по физике направлено на формирование естественно-научной картины мира обучающихся 10–11 классов при обучении их физике на базовом уровне на основе системно-деятельностного подхода. Программа по фи</w:t>
      </w:r>
      <w:r>
        <w:rPr>
          <w:rFonts w:ascii="Times New Roman" w:hAnsi="Times New Roman"/>
          <w:color w:val="000000"/>
          <w:sz w:val="28"/>
        </w:rPr>
        <w:t>зике соответствует требованиям ФГОС СОО к планируемым личностным, предметным и метапредметным результатам обучения, а также учитывает необходимость реализации межпредметных связей физики с естественно-научными учебными предметами. В ней определяются основн</w:t>
      </w:r>
      <w:r>
        <w:rPr>
          <w:rFonts w:ascii="Times New Roman" w:hAnsi="Times New Roman"/>
          <w:color w:val="000000"/>
          <w:sz w:val="28"/>
        </w:rPr>
        <w:t>ые цели изучения физики на уровне среднего общего образования, планируемые результаты освоения курса физики: личностные, метапредметные, предметные (на базовом уровне).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физике включает:</w:t>
      </w:r>
    </w:p>
    <w:p w:rsidR="00E74E70" w:rsidRDefault="0040219A">
      <w:pPr>
        <w:numPr>
          <w:ilvl w:val="0"/>
          <w:numId w:val="1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 xml:space="preserve">планируемые результаты освоения курса физики на базовом </w:t>
      </w:r>
      <w:r>
        <w:rPr>
          <w:rFonts w:ascii="Times New Roman" w:hAnsi="Times New Roman"/>
          <w:color w:val="000000"/>
          <w:sz w:val="28"/>
        </w:rPr>
        <w:t>уровне, в том числе предметные результаты по годам обучения;</w:t>
      </w:r>
    </w:p>
    <w:p w:rsidR="00E74E70" w:rsidRDefault="0040219A">
      <w:pPr>
        <w:numPr>
          <w:ilvl w:val="0"/>
          <w:numId w:val="1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>содержание учебного предмета «Физика» по годам обучения.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</w:t>
      </w:r>
      <w:r>
        <w:rPr>
          <w:rFonts w:ascii="Times New Roman" w:hAnsi="Times New Roman"/>
          <w:color w:val="000000"/>
          <w:sz w:val="28"/>
        </w:rPr>
        <w:t>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</w:t>
      </w:r>
      <w:r>
        <w:rPr>
          <w:rFonts w:ascii="Times New Roman" w:hAnsi="Times New Roman"/>
          <w:color w:val="000000"/>
          <w:sz w:val="28"/>
        </w:rPr>
        <w:t>ивное применение физических знаний определяет характер и развитие разнообразных технологий в сфере энергетики, транспорта, освоения космоса, получения новых материалов с заданными свойствами и других. Изучение физики вносит основной вклад в формирование ес</w:t>
      </w:r>
      <w:r>
        <w:rPr>
          <w:rFonts w:ascii="Times New Roman" w:hAnsi="Times New Roman"/>
          <w:color w:val="000000"/>
          <w:sz w:val="28"/>
        </w:rPr>
        <w:t xml:space="preserve">тественно-научной картины мира обучающихся, в формирование умений применять научный метод познания при выполнении ими учебных исследований.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основу курса физики для уровня среднего общего образования положен ряд идей, которые можно рассматривать как прин</w:t>
      </w:r>
      <w:r>
        <w:rPr>
          <w:rFonts w:ascii="Times New Roman" w:hAnsi="Times New Roman"/>
          <w:color w:val="000000"/>
          <w:sz w:val="28"/>
        </w:rPr>
        <w:t>ципы его построения.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Идея целостности</w:t>
      </w:r>
      <w:r>
        <w:rPr>
          <w:rFonts w:ascii="Times New Roman" w:hAnsi="Times New Roman"/>
          <w:color w:val="000000"/>
          <w:sz w:val="28"/>
        </w:rPr>
        <w:t>.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Идея генерализации</w:t>
      </w:r>
      <w:r>
        <w:rPr>
          <w:rFonts w:ascii="Times New Roman" w:hAnsi="Times New Roman"/>
          <w:color w:val="000000"/>
          <w:sz w:val="28"/>
        </w:rPr>
        <w:t>. В соответствии с ней материал ку</w:t>
      </w:r>
      <w:r>
        <w:rPr>
          <w:rFonts w:ascii="Times New Roman" w:hAnsi="Times New Roman"/>
          <w:color w:val="000000"/>
          <w:sz w:val="28"/>
        </w:rPr>
        <w:t>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Идея гуманитаризации</w:t>
      </w:r>
      <w:r>
        <w:rPr>
          <w:rFonts w:ascii="Times New Roman" w:hAnsi="Times New Roman"/>
          <w:color w:val="000000"/>
          <w:sz w:val="28"/>
        </w:rPr>
        <w:t>. Её реализация предполагает использование гуманитарного потенциала физической науки, осм</w:t>
      </w:r>
      <w:r>
        <w:rPr>
          <w:rFonts w:ascii="Times New Roman" w:hAnsi="Times New Roman"/>
          <w:color w:val="000000"/>
          <w:sz w:val="28"/>
        </w:rPr>
        <w:t>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Идея прикладной направленности</w:t>
      </w:r>
      <w:r>
        <w:rPr>
          <w:rFonts w:ascii="Times New Roman" w:hAnsi="Times New Roman"/>
          <w:color w:val="000000"/>
          <w:sz w:val="28"/>
        </w:rPr>
        <w:t>. Курс физики предполагает знакомство с широким кругом технических и технологических приложений изуче</w:t>
      </w:r>
      <w:r>
        <w:rPr>
          <w:rFonts w:ascii="Times New Roman" w:hAnsi="Times New Roman"/>
          <w:color w:val="000000"/>
          <w:sz w:val="28"/>
        </w:rPr>
        <w:t xml:space="preserve">нных теорий и законов.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Идея экологизации</w:t>
      </w:r>
      <w:r>
        <w:rPr>
          <w:rFonts w:ascii="Times New Roman" w:hAnsi="Times New Roman"/>
          <w:color w:val="000000"/>
          <w:sz w:val="28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</w:t>
      </w:r>
      <w:r>
        <w:rPr>
          <w:rFonts w:ascii="Times New Roman" w:hAnsi="Times New Roman"/>
          <w:color w:val="000000"/>
          <w:sz w:val="28"/>
        </w:rPr>
        <w:t>я и экологической безопасности.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Стержневыми элементами курса физики на уровне среднего общего образования являются физические теории (формирование представлений о структуре построения физической теории, роли фундаментальных законов и принципов в современны</w:t>
      </w:r>
      <w:r>
        <w:rPr>
          <w:rFonts w:ascii="Times New Roman" w:hAnsi="Times New Roman"/>
          <w:color w:val="000000"/>
          <w:sz w:val="28"/>
        </w:rPr>
        <w:t xml:space="preserve">х представлениях о природе, границах применимости теорий, для описания естественно-научных явлений и процессов).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Системно-деятельностный подход в курсе физики реализуется прежде всего за счёт организации экспериментальной деятельности обучающихся. Для баз</w:t>
      </w:r>
      <w:r>
        <w:rPr>
          <w:rFonts w:ascii="Times New Roman" w:hAnsi="Times New Roman"/>
          <w:color w:val="000000"/>
          <w:sz w:val="28"/>
        </w:rPr>
        <w:t xml:space="preserve">ового уровня курса физики – это использование системы фронтальных кратковременных экспериментов и лабораторных работ, которые в программе по физике объединены в общий список ученических практических работ. Выделение в указанном перечне лабораторных работ, </w:t>
      </w:r>
      <w:r>
        <w:rPr>
          <w:rFonts w:ascii="Times New Roman" w:hAnsi="Times New Roman"/>
          <w:color w:val="000000"/>
          <w:sz w:val="28"/>
        </w:rPr>
        <w:t>проводимых для контроля и оценки, осуществляется участниками образовательного процесса исходя из особенностей планирования и оснащения кабинета физики. При этом обеспечивается овладение обучающимися умениями проводить косвенные измерения, исследования зави</w:t>
      </w:r>
      <w:r>
        <w:rPr>
          <w:rFonts w:ascii="Times New Roman" w:hAnsi="Times New Roman"/>
          <w:color w:val="000000"/>
          <w:sz w:val="28"/>
        </w:rPr>
        <w:t>симостей физических величин и постановку опытов по проверке предложенных гипотез.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Большое внимание уделяется решению расчётных и качественных задач. При этом для расчётных задач приоритетом являются задачи с явно заданной физической моделью, позволяющие пр</w:t>
      </w:r>
      <w:r>
        <w:rPr>
          <w:rFonts w:ascii="Times New Roman" w:hAnsi="Times New Roman"/>
          <w:color w:val="000000"/>
          <w:sz w:val="28"/>
        </w:rPr>
        <w:t>именять изученные законы и закономерности как из одного раздела курса, так и интегрируя знания из разных разделов. Для качественных задач приоритетом являются задания на объяснение протекания физических явлений и процессов в окружающей жизни, требующие выб</w:t>
      </w:r>
      <w:r>
        <w:rPr>
          <w:rFonts w:ascii="Times New Roman" w:hAnsi="Times New Roman"/>
          <w:color w:val="000000"/>
          <w:sz w:val="28"/>
        </w:rPr>
        <w:t xml:space="preserve">ора физической модели для ситуации практико-ориентированного характера.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соответствии с требованиями ФГОС СОО к материально-техническому обеспечению учебного процесса базовый уровень курса физики на уровне среднего общего образования должен изучаться в у</w:t>
      </w:r>
      <w:r>
        <w:rPr>
          <w:rFonts w:ascii="Times New Roman" w:hAnsi="Times New Roman"/>
          <w:color w:val="000000"/>
          <w:sz w:val="28"/>
        </w:rPr>
        <w:t>словиях предметного кабинета физики или в условиях интегрированного кабинета предметов естественно-научного цикла. В кабинете физики должно быть необходимое лабораторное оборудование для выполнения указанных в программе по физике ученических практических р</w:t>
      </w:r>
      <w:r>
        <w:rPr>
          <w:rFonts w:ascii="Times New Roman" w:hAnsi="Times New Roman"/>
          <w:color w:val="000000"/>
          <w:sz w:val="28"/>
        </w:rPr>
        <w:t xml:space="preserve">абот и демонстрационное оборудование.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</w:t>
      </w:r>
      <w:r>
        <w:rPr>
          <w:rFonts w:ascii="Times New Roman" w:hAnsi="Times New Roman"/>
          <w:color w:val="000000"/>
          <w:sz w:val="28"/>
        </w:rPr>
        <w:t xml:space="preserve">роцессов, эмпирических и фундаментальных законов, их технических применений.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</w:t>
      </w:r>
      <w:r>
        <w:rPr>
          <w:rFonts w:ascii="Times New Roman" w:hAnsi="Times New Roman"/>
          <w:color w:val="000000"/>
          <w:sz w:val="28"/>
        </w:rPr>
        <w:t xml:space="preserve">кие комплекты лабораторного оборудования должны быть построены на комплексном </w:t>
      </w:r>
      <w:r>
        <w:rPr>
          <w:rFonts w:ascii="Times New Roman" w:hAnsi="Times New Roman"/>
          <w:color w:val="000000"/>
          <w:sz w:val="28"/>
        </w:rPr>
        <w:lastRenderedPageBreak/>
        <w:t>использовании аналоговых и цифровых приборов, а также компьютерных измерительных систем в виде цифровых лабораторий.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Основными целями изучения физики в общем образовании являются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E74E70" w:rsidRDefault="0040219A">
      <w:pPr>
        <w:numPr>
          <w:ilvl w:val="0"/>
          <w:numId w:val="2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:rsidR="00E74E70" w:rsidRDefault="0040219A">
      <w:pPr>
        <w:numPr>
          <w:ilvl w:val="0"/>
          <w:numId w:val="2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E74E70" w:rsidRDefault="0040219A">
      <w:pPr>
        <w:numPr>
          <w:ilvl w:val="0"/>
          <w:numId w:val="2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>форми</w:t>
      </w:r>
      <w:r>
        <w:rPr>
          <w:rFonts w:ascii="Times New Roman" w:hAnsi="Times New Roman"/>
          <w:color w:val="000000"/>
          <w:sz w:val="28"/>
        </w:rPr>
        <w:t>рование научного мировоззрения как результата изучения основ строения материи и фундаментальных законов физики;</w:t>
      </w:r>
    </w:p>
    <w:p w:rsidR="00E74E70" w:rsidRDefault="0040219A">
      <w:pPr>
        <w:numPr>
          <w:ilvl w:val="0"/>
          <w:numId w:val="2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>формирование умений объяснять явления с использованием физических знаний и научных доказательств;</w:t>
      </w:r>
    </w:p>
    <w:p w:rsidR="00E74E70" w:rsidRDefault="0040219A">
      <w:pPr>
        <w:numPr>
          <w:ilvl w:val="0"/>
          <w:numId w:val="2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>формирование представлений о роли физики для р</w:t>
      </w:r>
      <w:r>
        <w:rPr>
          <w:rFonts w:ascii="Times New Roman" w:hAnsi="Times New Roman"/>
          <w:color w:val="000000"/>
          <w:sz w:val="28"/>
        </w:rPr>
        <w:t>азвития других естественных наук, техники и технологий.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E74E70" w:rsidRDefault="0040219A">
      <w:pPr>
        <w:numPr>
          <w:ilvl w:val="0"/>
          <w:numId w:val="3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приобретение системы знаний об общих физических закономерностях, </w:t>
      </w:r>
      <w:r>
        <w:rPr>
          <w:rFonts w:ascii="Times New Roman" w:hAnsi="Times New Roman"/>
          <w:color w:val="000000"/>
          <w:sz w:val="28"/>
        </w:rPr>
        <w:t>законах, теориях, включая механику, молекулярную физику, электродинамику, квантовую физику и элементы астрофизики;</w:t>
      </w:r>
    </w:p>
    <w:p w:rsidR="00E74E70" w:rsidRDefault="0040219A">
      <w:pPr>
        <w:numPr>
          <w:ilvl w:val="0"/>
          <w:numId w:val="3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</w:t>
      </w:r>
      <w:r>
        <w:rPr>
          <w:rFonts w:ascii="Times New Roman" w:hAnsi="Times New Roman"/>
          <w:color w:val="000000"/>
          <w:sz w:val="28"/>
        </w:rPr>
        <w:t>вной жизни;</w:t>
      </w:r>
    </w:p>
    <w:p w:rsidR="00E74E70" w:rsidRDefault="0040219A">
      <w:pPr>
        <w:numPr>
          <w:ilvl w:val="0"/>
          <w:numId w:val="3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задачи;</w:t>
      </w:r>
    </w:p>
    <w:p w:rsidR="00E74E70" w:rsidRDefault="0040219A">
      <w:pPr>
        <w:numPr>
          <w:ilvl w:val="0"/>
          <w:numId w:val="3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>понимание физических основ и принципов действия технических устройств и</w:t>
      </w:r>
      <w:r>
        <w:rPr>
          <w:rFonts w:ascii="Times New Roman" w:hAnsi="Times New Roman"/>
          <w:color w:val="000000"/>
          <w:sz w:val="28"/>
        </w:rPr>
        <w:t xml:space="preserve"> технологических процессов, их влияния на окружающую среду; </w:t>
      </w:r>
    </w:p>
    <w:p w:rsidR="00E74E70" w:rsidRDefault="0040219A">
      <w:pPr>
        <w:numPr>
          <w:ilvl w:val="0"/>
          <w:numId w:val="3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E74E70" w:rsidRDefault="0040219A">
      <w:pPr>
        <w:numPr>
          <w:ilvl w:val="0"/>
          <w:numId w:val="3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 xml:space="preserve">создание условий для </w:t>
      </w:r>
      <w:r>
        <w:rPr>
          <w:rFonts w:ascii="Times New Roman" w:hAnsi="Times New Roman"/>
          <w:color w:val="000000"/>
          <w:sz w:val="28"/>
        </w:rPr>
        <w:t>развития умений проектно-исследовательской, творческой деятельности.</w:t>
      </w:r>
    </w:p>
    <w:p w:rsidR="00E74E70" w:rsidRDefault="0040219A">
      <w:pPr>
        <w:spacing w:after="0" w:line="264" w:lineRule="exact"/>
        <w:ind w:firstLine="600"/>
        <w:jc w:val="both"/>
      </w:pPr>
      <w:bookmarkStart w:id="0" w:name="490f2411-5974-435e-ac25-4fd30bd3d382"/>
      <w:r>
        <w:rPr>
          <w:rFonts w:ascii="Times New Roman" w:hAnsi="Times New Roman"/>
          <w:color w:val="000000"/>
          <w:sz w:val="28"/>
        </w:rPr>
        <w:t>На изучение физики (базовый уровень) на уровне среднего общего образования отводится 136 часов: в 10 классе – 68 часов (2 часа в неделю), в 11 классе – 68 часов (2 часа в неделю).</w:t>
      </w:r>
      <w:bookmarkEnd w:id="0"/>
    </w:p>
    <w:p w:rsidR="00E74E70" w:rsidRDefault="0040219A">
      <w:pPr>
        <w:spacing w:after="0" w:line="264" w:lineRule="exact"/>
        <w:ind w:firstLine="600"/>
        <w:jc w:val="both"/>
        <w:sectPr w:rsidR="00E74E70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8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  <w:bookmarkStart w:id="1" w:name="block-182690091"/>
      <w:bookmarkStart w:id="2" w:name="block-18269009"/>
      <w:bookmarkEnd w:id="1"/>
      <w:bookmarkEnd w:id="2"/>
    </w:p>
    <w:p w:rsidR="00E74E70" w:rsidRDefault="0040219A">
      <w:pPr>
        <w:spacing w:after="0" w:line="264" w:lineRule="exact"/>
        <w:ind w:left="120"/>
        <w:jc w:val="both"/>
      </w:pPr>
      <w:bookmarkStart w:id="3" w:name="_Toc124426195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</w:t>
      </w:r>
      <w:r>
        <w:rPr>
          <w:rFonts w:ascii="Times New Roman" w:hAnsi="Times New Roman"/>
          <w:b/>
          <w:color w:val="000000"/>
          <w:sz w:val="28"/>
        </w:rPr>
        <w:t xml:space="preserve">ИЯ 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1. Физика и методы научного познания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Физика – наука о природе. Научные методы познания окружающего мира. Роль эксперимента и теории в процессе познания природы. Эксперимент в физике.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Моделирование физических явлений и процессов. Науч</w:t>
      </w:r>
      <w:r>
        <w:rPr>
          <w:rFonts w:ascii="Times New Roman" w:hAnsi="Times New Roman"/>
          <w:color w:val="000000"/>
          <w:sz w:val="28"/>
        </w:rPr>
        <w:t xml:space="preserve">ные гипотезы. Физические законы и теории. Границы применимости физических законов. Принцип соответствия.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Роль и место физики в формировании современной научной картины мира, в практической деятельности людей.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Аналоговые и цифровые </w:t>
      </w:r>
      <w:r>
        <w:rPr>
          <w:rFonts w:ascii="Times New Roman" w:hAnsi="Times New Roman"/>
          <w:color w:val="000000"/>
          <w:sz w:val="28"/>
        </w:rPr>
        <w:t>измерительные приборы, компьютерные датчики.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2. Механика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 xml:space="preserve">Тема 1. Кинематика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Механическое движение. Относительность механического движения. Система отсчёта. Траектория.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Перемещение, скорость (средняя скорость, мгновенная скорость) и ускорение мате</w:t>
      </w:r>
      <w:r>
        <w:rPr>
          <w:rFonts w:ascii="Times New Roman" w:hAnsi="Times New Roman"/>
          <w:color w:val="000000"/>
          <w:sz w:val="28"/>
        </w:rPr>
        <w:t xml:space="preserve">риальной точки, их проекции на оси системы координат. Сложение перемещений и сложение скоростей.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Равномерное и равноускоренное прямолинейное движение. Графики зависимости координат, скорости, ускорения, пути и перемещения материальной точки от времени.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Свободное падение. Ускорение свободного падения.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Криволинейное движение. Движение материальной точки по окружности с постоянной по модулю скоростью. Угловая скорость, линейная скорость. Период и частота обращения. Центростремительное ускорение.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</w:t>
      </w:r>
      <w:r>
        <w:rPr>
          <w:rFonts w:ascii="Times New Roman" w:hAnsi="Times New Roman"/>
          <w:color w:val="000000"/>
          <w:sz w:val="28"/>
        </w:rPr>
        <w:t>ие устройства и практическое применение: спидометр, движение снарядов, цепные и ремённые передачи.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Модель системы отсчёта, иллюстрация кинематических характеристик движения.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Преобразование движений с использованием простых механизмов.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Падение</w:t>
      </w:r>
      <w:r>
        <w:rPr>
          <w:rFonts w:ascii="Times New Roman" w:hAnsi="Times New Roman"/>
          <w:color w:val="000000"/>
          <w:sz w:val="28"/>
        </w:rPr>
        <w:t xml:space="preserve"> тел в воздухе и в разреженном пространстве.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движения тела, брошенного под углом к горизонту и горизонтально.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ускорения свободного падения.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Направление скорости при движении по окружности.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Ученический эксперимент,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неравномерного движения с целью определения мгновенной скорости.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соотношения между путями, пройденными телом за последовательные равные промежутки времени при равноускоренном движении с начальной скоростью, равной нулю.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движ</w:t>
      </w:r>
      <w:r>
        <w:rPr>
          <w:rFonts w:ascii="Times New Roman" w:hAnsi="Times New Roman"/>
          <w:color w:val="000000"/>
          <w:sz w:val="28"/>
        </w:rPr>
        <w:t>ения шарика в вязкой жидкости.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движения тела, брошенного горизонтально.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lastRenderedPageBreak/>
        <w:t>Тема 2. Динамика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Принцип относительности Галилея. Первый закон Ньютона. Инерциальные системы отсчёта.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Масса тела. Сила. Принцип суперпозиции сил. Второй закон Ньютона для мат</w:t>
      </w:r>
      <w:r>
        <w:rPr>
          <w:rFonts w:ascii="Times New Roman" w:hAnsi="Times New Roman"/>
          <w:color w:val="000000"/>
          <w:sz w:val="28"/>
        </w:rPr>
        <w:t>ериальной точки. Третий закон Ньютона для материальных точек.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Закон всемирного тяготения. Сила тяжести. Первая космическая скорость.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Сила упругости. Закон Гука. Вес тела.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Трение. Виды трения (покоя, скольжения, качения). Сила трения. Сухое трение. Сила тр</w:t>
      </w:r>
      <w:r>
        <w:rPr>
          <w:rFonts w:ascii="Times New Roman" w:hAnsi="Times New Roman"/>
          <w:color w:val="000000"/>
          <w:sz w:val="28"/>
        </w:rPr>
        <w:t xml:space="preserve">ения скольжения и сила трения покоя. Коэффициент трения. Сила сопротивления при движении тела в жидкости или газе.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Поступательное и вращательное движение абсолютно твёрдого тела.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Момент силы относительно оси вращения. Плечо силы. Условия равновесия твёрдо</w:t>
      </w:r>
      <w:r>
        <w:rPr>
          <w:rFonts w:ascii="Times New Roman" w:hAnsi="Times New Roman"/>
          <w:color w:val="000000"/>
          <w:sz w:val="28"/>
        </w:rPr>
        <w:t>го тела.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подшипники, движение искусственных спутников.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Явление инерции.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масс взаимодействующих тел.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Второй закон Ньютона.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сил.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Сложение сил.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Зависимость силы упругости от </w:t>
      </w:r>
      <w:r>
        <w:rPr>
          <w:rFonts w:ascii="Times New Roman" w:hAnsi="Times New Roman"/>
          <w:color w:val="000000"/>
          <w:sz w:val="28"/>
        </w:rPr>
        <w:t>деформации.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Невесомость. Вес тела при ускоренном подъёме и падении.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сил трения покоя, качения и скольжения.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Условия равновесия твёрдого тела. Виды равновесия.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Ученический эксперимент,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движения бруска по наклонной </w:t>
      </w:r>
      <w:r>
        <w:rPr>
          <w:rFonts w:ascii="Times New Roman" w:hAnsi="Times New Roman"/>
          <w:color w:val="000000"/>
          <w:sz w:val="28"/>
        </w:rPr>
        <w:t>плоскости.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зависимости сил упругости, возникающих в пружине и резиновом образце, от их деформации.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условий равновесия твёрдого тела, имеющего ось вращения.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3. Законы сохранения в механике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Импульс материальной точки (тела), с</w:t>
      </w:r>
      <w:r>
        <w:rPr>
          <w:rFonts w:ascii="Times New Roman" w:hAnsi="Times New Roman"/>
          <w:color w:val="000000"/>
          <w:sz w:val="28"/>
        </w:rPr>
        <w:t>истемы материальных точек. Импульс силы и изменение импульса тела. Закон сохранения импульса. Реактивное движение.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силы. Мощность силы.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Кинетическая энергия материальной точки. Теорема об изменении кинетической энергии.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Потенциальная энергия. Потенц</w:t>
      </w:r>
      <w:r>
        <w:rPr>
          <w:rFonts w:ascii="Times New Roman" w:hAnsi="Times New Roman"/>
          <w:color w:val="000000"/>
          <w:sz w:val="28"/>
        </w:rPr>
        <w:t xml:space="preserve">иальная энергия упруго деформированной пружины. Потенциальная энергия тела вблизи поверхности Земли.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Потенциальные и непотенциальные силы. Связь работы непотенциальных сил с изменением механической энергии системы тел. Закон сохранения механической энерги</w:t>
      </w:r>
      <w:r>
        <w:rPr>
          <w:rFonts w:ascii="Times New Roman" w:hAnsi="Times New Roman"/>
          <w:color w:val="000000"/>
          <w:sz w:val="28"/>
        </w:rPr>
        <w:t>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Упругие и неупругие столкновения.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водомёт, копёр, пружинный пистолет, движение ракет.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Закон сохранения импульса.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Реактивное движение.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 потенциальной энергии в кинетическую и обратно.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Ученический эксперимент,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абсолютно неупругого удара с помощью двух одинаковых нитяных маятников.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связи работы силы с изменением механической энергии тела на примере растяжения резинового жгута.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Раздел 3. </w:t>
      </w:r>
      <w:r>
        <w:rPr>
          <w:rFonts w:ascii="Times New Roman" w:hAnsi="Times New Roman"/>
          <w:b/>
          <w:color w:val="000000"/>
          <w:sz w:val="28"/>
        </w:rPr>
        <w:t>Молекулярная физика и термодинамика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1. Основы молекулярно-кинетической теории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положения молекулярно-кинетической теории и их опытное обоснование. Броуновское движение. Диффузия. Характер движения и взаимодействия частиц вещества. Модели строе</w:t>
      </w:r>
      <w:r>
        <w:rPr>
          <w:rFonts w:ascii="Times New Roman" w:hAnsi="Times New Roman"/>
          <w:color w:val="000000"/>
          <w:sz w:val="28"/>
        </w:rPr>
        <w:t>ния газов, жидкостей и твёрдых тел и объяснение свойств вещества на основе этих моделей. Масса и размеры молекул. Количество вещества. Постоянная Авогадро.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Тепловое равновесие. Температура и её измерение. Шкала температур Цельсия.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Модель идеального газа. </w:t>
      </w:r>
      <w:r>
        <w:rPr>
          <w:rFonts w:ascii="Times New Roman" w:hAnsi="Times New Roman"/>
          <w:color w:val="000000"/>
          <w:sz w:val="28"/>
        </w:rPr>
        <w:t>Основное уравнение молекулярно-кинетической теории идеального газа. Абсолютная температура как мера средней кинетической энергии теплового движения частиц газа. Шкала температур Кельвина. Газовые законы. Уравнение Менделеева–Клапейрона. Закон Дальтона. Изо</w:t>
      </w:r>
      <w:r>
        <w:rPr>
          <w:rFonts w:ascii="Times New Roman" w:hAnsi="Times New Roman"/>
          <w:color w:val="000000"/>
          <w:sz w:val="28"/>
        </w:rPr>
        <w:t xml:space="preserve">процессы в идеальном газе с постоянным количеством вещества. Графическое представление изопроцессов: изотерма, изохора, изобара.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термометр, барометр.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Опыты, доказывающие дискретное строение ве</w:t>
      </w:r>
      <w:r>
        <w:rPr>
          <w:rFonts w:ascii="Times New Roman" w:hAnsi="Times New Roman"/>
          <w:color w:val="000000"/>
          <w:sz w:val="28"/>
        </w:rPr>
        <w:t>щества, фотографии молекул органических соединений.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Опыты по диффузии жидкостей и газов.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Модель броуновского движения.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Модель опыта Штерна.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Опыты, доказывающие существование межмолекулярного взаимодействия.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Модель, иллюстрирующая природу давления газа на</w:t>
      </w:r>
      <w:r>
        <w:rPr>
          <w:rFonts w:ascii="Times New Roman" w:hAnsi="Times New Roman"/>
          <w:color w:val="000000"/>
          <w:sz w:val="28"/>
        </w:rPr>
        <w:t xml:space="preserve"> стенки сосуда.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Опыты, иллюстрирующие уравнение состояния идеального газа, изопроцессы.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Ученический эксперимент,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массы воздуха в классной комнате на основе измерений объёма комнаты, давления и температуры воздуха в ней.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</w:t>
      </w:r>
      <w:r>
        <w:rPr>
          <w:rFonts w:ascii="Times New Roman" w:hAnsi="Times New Roman"/>
          <w:color w:val="000000"/>
          <w:sz w:val="28"/>
        </w:rPr>
        <w:t>едование зависимости между параметрами состояния разреженного газа.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2. Основы термодинамики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Термодинамическая система. Внутренняя энергия термодинамической системы и способы её изменения. Количество теплоты и работа. Внутренняя энергия одноатомного идеального газа. Виды теплопередачи: теплопроводность, конвекция, излучение. Удельная теплоёмкость </w:t>
      </w:r>
      <w:r>
        <w:rPr>
          <w:rFonts w:ascii="Times New Roman" w:hAnsi="Times New Roman"/>
          <w:color w:val="000000"/>
          <w:sz w:val="28"/>
        </w:rPr>
        <w:t xml:space="preserve">вещества. Количество теплоты при теплопередаче.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Понятие об адиабатном процессе. Первый закон термодинамики. Применение первого закона термодинамики к изопроцессам. Графическая интерпретация работы газа.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Второй закон термодинамики. Необратимость процессов </w:t>
      </w:r>
      <w:r>
        <w:rPr>
          <w:rFonts w:ascii="Times New Roman" w:hAnsi="Times New Roman"/>
          <w:color w:val="000000"/>
          <w:sz w:val="28"/>
        </w:rPr>
        <w:t>в природе.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Тепловые машины. Принципы действия тепловых машин. Преобразования энергии в тепловых машинах. Коэффициент полезного действия тепловой машины. Цикл Карно и его коэффициент полезного действия. Экологические проблемы теплоэнергетики.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</w:t>
      </w:r>
      <w:r>
        <w:rPr>
          <w:rFonts w:ascii="Times New Roman" w:hAnsi="Times New Roman"/>
          <w:color w:val="000000"/>
          <w:sz w:val="28"/>
        </w:rPr>
        <w:t>тройства и практическое применение: двигатель внутреннего сгорания, бытовой холодильник, кондиционер.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Изменение внутренней энергии тела при совершении работы: вылет пробки из бутылки под действием сжатого воздуха, нагревание эфира в латунной т</w:t>
      </w:r>
      <w:r>
        <w:rPr>
          <w:rFonts w:ascii="Times New Roman" w:hAnsi="Times New Roman"/>
          <w:color w:val="000000"/>
          <w:sz w:val="28"/>
        </w:rPr>
        <w:t xml:space="preserve">рубке путём трения (видеодемонстрация).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Изменение внутренней энергии (температуры) тела при теплопередаче.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Опыт по адиабатному расширению воздуха (опыт с воздушным огнивом).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 паровой турбины, двигателя внутреннего сгорания, реактивного двигателя.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Ученический эксперимент,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удельной теплоёмкости.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3. Агрегатные состояния вещества. Фазовые переходы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Парообразование и конденсация. Испарение и кипение. Абсолютная и относительная влажность воздуха. Насыщенный пар. Удельная</w:t>
      </w:r>
      <w:r>
        <w:rPr>
          <w:rFonts w:ascii="Times New Roman" w:hAnsi="Times New Roman"/>
          <w:color w:val="000000"/>
          <w:sz w:val="28"/>
        </w:rPr>
        <w:t xml:space="preserve"> теплота парообразования. Зависимость температуры кипения от давления.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Твёрдое тело. Кристаллические и аморфные тела. Анизотропия свойств кристаллов. Жидкие кристаллы. Современные материалы. Плавление и кристаллизация. Удельная теплота плавления. Сублимац</w:t>
      </w:r>
      <w:r>
        <w:rPr>
          <w:rFonts w:ascii="Times New Roman" w:hAnsi="Times New Roman"/>
          <w:color w:val="000000"/>
          <w:sz w:val="28"/>
        </w:rPr>
        <w:t>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Уравнение теплового баланса.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гигрометр и психрометр, калориметр, технологии получения современных материалов, в том числе наноматериалов, и нанотехнологии.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Свойства насыщенных паров.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Кипени</w:t>
      </w:r>
      <w:r>
        <w:rPr>
          <w:rFonts w:ascii="Times New Roman" w:hAnsi="Times New Roman"/>
          <w:color w:val="000000"/>
          <w:sz w:val="28"/>
        </w:rPr>
        <w:t>е при пониженном давлении.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измерения влажности.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нагревания и плавления кристаллического вещества.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Демонстрация кристаллов.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Ученический эксперимент,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относительной влажности воздуха.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4. Электродинамика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1. Электростатика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Электризация тел. Электрический заряд. Два вида электрических зарядов. Проводники, диэлектрики и полупроводники. Закон сохранения электрического заряда.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Взаимодействие зарядов. Закон Кулона. Точечный электрический заряд. Электричес</w:t>
      </w:r>
      <w:r>
        <w:rPr>
          <w:rFonts w:ascii="Times New Roman" w:hAnsi="Times New Roman"/>
          <w:color w:val="000000"/>
          <w:sz w:val="28"/>
        </w:rPr>
        <w:t>кое поле. Напряжённость электрического поля. Принцип суперпозиции электрических полей. Линии напряжённости электрического поля.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Работа сил электростатического поля. Потенциал. Разность потенциалов. Проводники и диэлектрики в электростатическом поле. Диэлек</w:t>
      </w:r>
      <w:r>
        <w:rPr>
          <w:rFonts w:ascii="Times New Roman" w:hAnsi="Times New Roman"/>
          <w:color w:val="000000"/>
          <w:sz w:val="28"/>
        </w:rPr>
        <w:t xml:space="preserve">трическая проницаемость.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Электроёмкость. Конденсатор. Электроёмкость плоского конденсатора. Энергия заряженного конденсатора.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электроскоп, электрометр, электростатическая защита, заземление электроприборов</w:t>
      </w:r>
      <w:r>
        <w:rPr>
          <w:rFonts w:ascii="Times New Roman" w:hAnsi="Times New Roman"/>
          <w:color w:val="000000"/>
          <w:sz w:val="28"/>
        </w:rPr>
        <w:t>, конденсатор, копировальный аппарат, струйный принтер.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Устройство и принцип действия электрометра.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Взаимодействие наэлектризованных тел.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Электрическое поле заряженных тел.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Проводники в электростатическом поле.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Электростатическая защита.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Диэлектрики в электростатическом поле.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Зависимость электроёмкости плоского конденсатора от площади пластин, расстояния между ними и диэлектрической проницаемости.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Энергия заряженного конденсатора.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Ученический эксперимент,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</w:t>
      </w:r>
      <w:r>
        <w:rPr>
          <w:rFonts w:ascii="Times New Roman" w:hAnsi="Times New Roman"/>
          <w:color w:val="000000"/>
          <w:sz w:val="28"/>
        </w:rPr>
        <w:t>электроёмкости конденсатора.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2. Постоянный электрический ток. Токи в различных средах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Электрический ток. Условия существования электрического тока. Источники тока. Сила тока. Постоянный ток.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Напряжение. Закон Ома для участка цепи.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Электрическое сопр</w:t>
      </w:r>
      <w:r>
        <w:rPr>
          <w:rFonts w:ascii="Times New Roman" w:hAnsi="Times New Roman"/>
          <w:color w:val="000000"/>
          <w:sz w:val="28"/>
        </w:rPr>
        <w:t xml:space="preserve">отивление. Удельное сопротивление вещества. Последовательное, параллельное, смешанное соединение проводников.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 электрического тока. Закон Джоуля–Ленца. Мощность электрического тока.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Электродвижущая сила и внутреннее сопротивление источника тока. За</w:t>
      </w:r>
      <w:r>
        <w:rPr>
          <w:rFonts w:ascii="Times New Roman" w:hAnsi="Times New Roman"/>
          <w:color w:val="000000"/>
          <w:sz w:val="28"/>
        </w:rPr>
        <w:t>кон Ома для полной (замкнутой) электрической цепи. Короткое замыкание.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Электронная проводимость твёрдых металлов. Зависимость сопротивления металлов от температуры. Сверхпроводимость.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Электрический ток в вакууме. Свойства электронных пучков.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Полупроводник</w:t>
      </w:r>
      <w:r>
        <w:rPr>
          <w:rFonts w:ascii="Times New Roman" w:hAnsi="Times New Roman"/>
          <w:color w:val="000000"/>
          <w:sz w:val="28"/>
        </w:rPr>
        <w:t>и. Собственная и примесная проводимость полупроводников. Свойства p–n-перехода. Полупроводниковые приборы.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Электрический ток в растворах и расплавах электролитов. Электролитическая диссоциация. Электролиз.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Электрический ток в газах. Самостоятельный и несам</w:t>
      </w:r>
      <w:r>
        <w:rPr>
          <w:rFonts w:ascii="Times New Roman" w:hAnsi="Times New Roman"/>
          <w:color w:val="000000"/>
          <w:sz w:val="28"/>
        </w:rPr>
        <w:t>остоятельный разряд. Молния. Плазма.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амперметр, вольтметр, реостат, источники тока, электронагревательные приборы, электроосветительные приборы, термометр сопротивления, вакуумный диод, термисторы и фоторез</w:t>
      </w:r>
      <w:r>
        <w:rPr>
          <w:rFonts w:ascii="Times New Roman" w:hAnsi="Times New Roman"/>
          <w:color w:val="000000"/>
          <w:sz w:val="28"/>
        </w:rPr>
        <w:t>исторы, полупроводниковый диод, гальваника.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силы тока и напряжения.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Зависимость сопротивления цилиндрических проводников от длины, площади поперечного сечения и материала.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Смешанное соединение проводников.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Прямое измерение электродви</w:t>
      </w:r>
      <w:r>
        <w:rPr>
          <w:rFonts w:ascii="Times New Roman" w:hAnsi="Times New Roman"/>
          <w:color w:val="000000"/>
          <w:sz w:val="28"/>
        </w:rPr>
        <w:t>жущей силы. Короткое замыкание гальванического элемента и оценка внутреннего сопротивления.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Зависимость сопротивления металлов от температуры.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Проводимость электролитов.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Искровой разряд и проводимость воздуха.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Односторонняя проводимость диода.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Ученический </w:t>
      </w:r>
      <w:r>
        <w:rPr>
          <w:rFonts w:ascii="Times New Roman" w:hAnsi="Times New Roman"/>
          <w:i/>
          <w:color w:val="000000"/>
          <w:sz w:val="28"/>
        </w:rPr>
        <w:t>эксперимент,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смешанного соединения резисторов.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электродвижущей силы источника тока и его внутреннего сопротивления.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электролиза.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Межпредметные связи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курса физики базового уровня в 10 классе осущест</w:t>
      </w:r>
      <w:r>
        <w:rPr>
          <w:rFonts w:ascii="Times New Roman" w:hAnsi="Times New Roman"/>
          <w:color w:val="000000"/>
          <w:sz w:val="28"/>
        </w:rPr>
        <w:t>вляется с учётом содержательных межпредметных связей с курсами математики, биологии, химии, географии и технологии.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Межпредметные понятия</w:t>
      </w:r>
      <w:r>
        <w:rPr>
          <w:rFonts w:ascii="Times New Roman" w:hAnsi="Times New Roman"/>
          <w:color w:val="000000"/>
          <w:sz w:val="28"/>
        </w:rPr>
        <w:t>, связанные с изучением методов научного познания: явление, научный факт, гипотеза, физическая величина, закон, теория,</w:t>
      </w:r>
      <w:r>
        <w:rPr>
          <w:rFonts w:ascii="Times New Roman" w:hAnsi="Times New Roman"/>
          <w:color w:val="000000"/>
          <w:sz w:val="28"/>
        </w:rPr>
        <w:t xml:space="preserve"> наблюдение, эксперимент, моделирование, модель, измерение.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Математика:</w:t>
      </w:r>
      <w:r>
        <w:rPr>
          <w:rFonts w:ascii="Times New Roman" w:hAnsi="Times New Roman"/>
          <w:color w:val="000000"/>
          <w:sz w:val="28"/>
        </w:rPr>
        <w:t xml:space="preserve"> решение системы уравнений, линейная функция, парабола, гипербола, их графики и свойства, тригонометрические функции: синус, косинус, тангенс, котангенс, основное тригонометрическое тож</w:t>
      </w:r>
      <w:r>
        <w:rPr>
          <w:rFonts w:ascii="Times New Roman" w:hAnsi="Times New Roman"/>
          <w:color w:val="000000"/>
          <w:sz w:val="28"/>
        </w:rPr>
        <w:t>дество, векторы и их проекции на оси координат, сложение векторов.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Биология:</w:t>
      </w:r>
      <w:r>
        <w:rPr>
          <w:rFonts w:ascii="Times New Roman" w:hAnsi="Times New Roman"/>
          <w:color w:val="000000"/>
          <w:sz w:val="28"/>
        </w:rPr>
        <w:t xml:space="preserve"> механическое движение в живой природе, диффузия, осмос, теплообмен живых организмов (виды теплопередачи, тепловое равновесие), электрические явления в живой природе.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Химия:</w:t>
      </w:r>
      <w:r>
        <w:rPr>
          <w:rFonts w:ascii="Times New Roman" w:hAnsi="Times New Roman"/>
          <w:color w:val="000000"/>
          <w:sz w:val="28"/>
        </w:rPr>
        <w:t xml:space="preserve"> дискре</w:t>
      </w:r>
      <w:r>
        <w:rPr>
          <w:rFonts w:ascii="Times New Roman" w:hAnsi="Times New Roman"/>
          <w:color w:val="000000"/>
          <w:sz w:val="28"/>
        </w:rPr>
        <w:t>тное строение вещества, строение атомов и молекул, моль вещества, молярная масса, тепловые свойства твёрдых тел, жидкостей и газов, электрические свойства металлов, электролитическая диссоциация, гальваника.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География:</w:t>
      </w:r>
      <w:r>
        <w:rPr>
          <w:rFonts w:ascii="Times New Roman" w:hAnsi="Times New Roman"/>
          <w:color w:val="000000"/>
          <w:sz w:val="28"/>
        </w:rPr>
        <w:t xml:space="preserve"> влажность воздуха, ветры, барометр, т</w:t>
      </w:r>
      <w:r>
        <w:rPr>
          <w:rFonts w:ascii="Times New Roman" w:hAnsi="Times New Roman"/>
          <w:color w:val="000000"/>
          <w:sz w:val="28"/>
        </w:rPr>
        <w:t>ермометр.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Технология:</w:t>
      </w:r>
      <w:r>
        <w:rPr>
          <w:rFonts w:ascii="Times New Roman" w:hAnsi="Times New Roman"/>
          <w:color w:val="000000"/>
          <w:sz w:val="28"/>
        </w:rPr>
        <w:t xml:space="preserve"> преобразование движений с использованием механизмов, учёт трения в технике, подшипники, использование закона сохранения импульса в технике (ракета, водомёт и другие), двигатель внутреннего сгорания, паровая турбина, бытовой холодильник, кондиционер, техно</w:t>
      </w:r>
      <w:r>
        <w:rPr>
          <w:rFonts w:ascii="Times New Roman" w:hAnsi="Times New Roman"/>
          <w:color w:val="000000"/>
          <w:sz w:val="28"/>
        </w:rPr>
        <w:t>логии получения современных материалов, в том числе наноматериалов, и нанотехнологии, электростатическая защита, заземление электроприборов, ксерокс, струйный принтер, электронагревательные приборы, электроосветительные приборы, гальваника.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</w:t>
      </w:r>
      <w:r>
        <w:rPr>
          <w:rFonts w:ascii="Times New Roman" w:hAnsi="Times New Roman"/>
          <w:b/>
          <w:color w:val="000000"/>
          <w:sz w:val="28"/>
        </w:rPr>
        <w:t>ел 4. Электродинамика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3. Магнитное поле. Электромагнитная индукция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Постоянные магниты. Взаимодействие постоянных магнитов. Магнитное поле. Вектор магнитной индукции. Принцип суперпозиции магнитных полей. Линии магнитной индукции. Картина линий магнитн</w:t>
      </w:r>
      <w:r>
        <w:rPr>
          <w:rFonts w:ascii="Times New Roman" w:hAnsi="Times New Roman"/>
          <w:color w:val="000000"/>
          <w:sz w:val="28"/>
        </w:rPr>
        <w:t>ой индукции поля постоянных магнитов.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Магнитное поле проводника с током. Картина линий индукции магнитного поля длинного прямого проводника и замкнутого кольцевого </w:t>
      </w:r>
      <w:r>
        <w:rPr>
          <w:rFonts w:ascii="Times New Roman" w:hAnsi="Times New Roman"/>
          <w:color w:val="000000"/>
          <w:sz w:val="28"/>
        </w:rPr>
        <w:lastRenderedPageBreak/>
        <w:t>проводника, катушки с током. Опыт Эрстеда. Взаимодействие проводников с током.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Сила Ампера, </w:t>
      </w:r>
      <w:r>
        <w:rPr>
          <w:rFonts w:ascii="Times New Roman" w:hAnsi="Times New Roman"/>
          <w:color w:val="000000"/>
          <w:sz w:val="28"/>
        </w:rPr>
        <w:t>её модуль и направление.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Сила Лоренца, её модуль и направление. Движение заряженной частицы в однородном магнитном поле. Работа силы Лоренца.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Явление электромагнитной индукции. Поток вектора магнитной индукции. Электродвижущая сила индукции. Закон электром</w:t>
      </w:r>
      <w:r>
        <w:rPr>
          <w:rFonts w:ascii="Times New Roman" w:hAnsi="Times New Roman"/>
          <w:color w:val="000000"/>
          <w:sz w:val="28"/>
        </w:rPr>
        <w:t>агнитной индукции Фарадея.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Вихревое электрическое поле. Электродвижущая сила индукции в проводнике, движущемся поступательно в однородном магнитном поле.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Правило Ленца.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Индуктивность. Явление самоиндукции. Электродвижущая сила самоиндукции.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Энергия </w:t>
      </w:r>
      <w:r>
        <w:rPr>
          <w:rFonts w:ascii="Times New Roman" w:hAnsi="Times New Roman"/>
          <w:color w:val="000000"/>
          <w:sz w:val="28"/>
        </w:rPr>
        <w:t>магнитного поля катушки с током.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Электромагнитное поле.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постоянные магниты, электромагниты, электродвигатель, ускорители элементарных частиц, индукционная печь.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Опыт Эрстеда.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Отклонение электр</w:t>
      </w:r>
      <w:r>
        <w:rPr>
          <w:rFonts w:ascii="Times New Roman" w:hAnsi="Times New Roman"/>
          <w:color w:val="000000"/>
          <w:sz w:val="28"/>
        </w:rPr>
        <w:t xml:space="preserve">онного пучка магнитным полем.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Линии индукции магнитного поля.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Взаимодействие двух проводников с током.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Сила Ампера.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Действие силы Лоренца на ионы электролита.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Явление электромагнитной индукции.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Правило Ленца.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Зависимость электродвижущей силы индукции от </w:t>
      </w:r>
      <w:r>
        <w:rPr>
          <w:rFonts w:ascii="Times New Roman" w:hAnsi="Times New Roman"/>
          <w:color w:val="000000"/>
          <w:sz w:val="28"/>
        </w:rPr>
        <w:t>скорости изменения магнитного потока.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Явление самоиндукции.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Ученический эксперимент,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магнитного поля катушки с током.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действия постоянного магнита на рамку с током.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явления электромагнитной индукции.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5. Колебания и волны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1. Механические и электромагнитные колебания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Колебательная система. Свободные механические колебания. Гармонические колебания. Период, частота, амплитуда и фаза колебаний. Пружинный маятник. Математический маятник. Уравнени</w:t>
      </w:r>
      <w:r>
        <w:rPr>
          <w:rFonts w:ascii="Times New Roman" w:hAnsi="Times New Roman"/>
          <w:color w:val="000000"/>
          <w:sz w:val="28"/>
        </w:rPr>
        <w:t xml:space="preserve">е гармонических колебаний. Превращение энергии при гармонических колебаниях.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Колебательный контур. Свободные электромагнитные колебания в идеальном колебательном контуре. Аналогия между механическими и электромагнитными колебаниями. Формула Томсона. Закон</w:t>
      </w:r>
      <w:r>
        <w:rPr>
          <w:rFonts w:ascii="Times New Roman" w:hAnsi="Times New Roman"/>
          <w:color w:val="000000"/>
          <w:sz w:val="28"/>
        </w:rPr>
        <w:t xml:space="preserve"> сохранения энергии в идеальном колебательном контуре.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о затухающих колебаниях. Вынужденные механические колебания. Резонанс. Вынужденные электромагнитные колебания.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Переменный ток. Синусоидальный переменный ток. Мощность переменного тока. Амплитудное и действующее значение силы тока и напряжения.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Трансформатор. Производство, передача и потребление электрической энергии. Экологические риски при производстве электроэне</w:t>
      </w:r>
      <w:r>
        <w:rPr>
          <w:rFonts w:ascii="Times New Roman" w:hAnsi="Times New Roman"/>
          <w:color w:val="000000"/>
          <w:sz w:val="28"/>
        </w:rPr>
        <w:t xml:space="preserve">ргии. Культура использования электроэнергии в повседневной жизни.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электрический звонок, генератор переменного тока, линии электропередач.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параметров колебательной системы </w:t>
      </w:r>
      <w:r>
        <w:rPr>
          <w:rFonts w:ascii="Times New Roman" w:hAnsi="Times New Roman"/>
          <w:color w:val="000000"/>
          <w:sz w:val="28"/>
        </w:rPr>
        <w:t>(пружинный или математический маятник).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затухающих колебаний.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свойств вынужденных колебаний.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резонанса.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Свободные электромагнитные колебания.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Осциллограммы (зависимости силы тока и напряжения от времени) для электромагни</w:t>
      </w:r>
      <w:r>
        <w:rPr>
          <w:rFonts w:ascii="Times New Roman" w:hAnsi="Times New Roman"/>
          <w:color w:val="000000"/>
          <w:sz w:val="28"/>
        </w:rPr>
        <w:t>тных колебаний.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Резонанс при последовательном соединении резистора, катушки индуктивности и конденсатора.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Модель линии электропередачи.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Ученический эксперимент,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зависимости периода малых колебаний груза на нити от длины нит</w:t>
      </w:r>
      <w:r>
        <w:rPr>
          <w:rFonts w:ascii="Times New Roman" w:hAnsi="Times New Roman"/>
          <w:color w:val="000000"/>
          <w:sz w:val="28"/>
        </w:rPr>
        <w:t>и и массы груза.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переменного тока в цепи из последовательно соединённых конденсатора, катушки и резистора.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2. Механические и электромагнитные волны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Механические волны, условия распространения. Период. Скорость распространения и длина волн</w:t>
      </w:r>
      <w:r>
        <w:rPr>
          <w:rFonts w:ascii="Times New Roman" w:hAnsi="Times New Roman"/>
          <w:color w:val="000000"/>
          <w:sz w:val="28"/>
        </w:rPr>
        <w:t>ы. Поперечные и продольные волны. Интерференция и дифракция механических волн.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Звук. Скорость звука. Громкость звука. Высота тона. Тембр звука.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Электромагнитные волны. Условия излучения электромагнитных волн. Взаимная ориентация векторов E, B, V в электром</w:t>
      </w:r>
      <w:r>
        <w:rPr>
          <w:rFonts w:ascii="Times New Roman" w:hAnsi="Times New Roman"/>
          <w:color w:val="000000"/>
          <w:sz w:val="28"/>
        </w:rPr>
        <w:t>агнитной волне. Свойства электромагнитных волн: отражение, преломление, поляризация, дифракция, интерференция. Скорость электромагнитных волн.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Шкала электромагнитных волн. Применение электромагнитных волн в технике и быту.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радиосвязи и телевидения</w:t>
      </w:r>
      <w:r>
        <w:rPr>
          <w:rFonts w:ascii="Times New Roman" w:hAnsi="Times New Roman"/>
          <w:color w:val="000000"/>
          <w:sz w:val="28"/>
        </w:rPr>
        <w:t>. Радиолокация.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Электромагнитное загрязнение окружающей среды.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музыкальные инструменты, ультразвуковая диагностика в технике и медицине, радар, радиоприёмник, телевизор, антенна, телефон, СВЧ-печь.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</w:t>
      </w:r>
      <w:r>
        <w:rPr>
          <w:rFonts w:ascii="Times New Roman" w:hAnsi="Times New Roman"/>
          <w:i/>
          <w:color w:val="000000"/>
          <w:sz w:val="28"/>
        </w:rPr>
        <w:t>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Образование и распространение поперечных и продольных волн.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Колеблющееся тело как источник звука.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отражения и преломления механических волн.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интерференции и дифракции механических волн.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Звуковой резонанс.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связи </w:t>
      </w:r>
      <w:r>
        <w:rPr>
          <w:rFonts w:ascii="Times New Roman" w:hAnsi="Times New Roman"/>
          <w:color w:val="000000"/>
          <w:sz w:val="28"/>
        </w:rPr>
        <w:t>громкости звука и высоты тона с амплитудой и частотой колебаний.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Исследование свойств электромагнитных волн: отражение, преломление, поляризация, дифракция, интерференция.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3. Оптика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Геометрическая оптика. Прямолинейное распространение света в однородн</w:t>
      </w:r>
      <w:r>
        <w:rPr>
          <w:rFonts w:ascii="Times New Roman" w:hAnsi="Times New Roman"/>
          <w:color w:val="000000"/>
          <w:sz w:val="28"/>
        </w:rPr>
        <w:t xml:space="preserve">ой среде. Луч света. Точечный источник света.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Отражение света. Законы отражения света. Построение изображений в плоском зеркале.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Преломление света. Законы преломления света. Абсолютный показатель преломления. Полное внутреннее отражение. Предельный угол </w:t>
      </w:r>
      <w:r>
        <w:rPr>
          <w:rFonts w:ascii="Times New Roman" w:hAnsi="Times New Roman"/>
          <w:color w:val="000000"/>
          <w:sz w:val="28"/>
        </w:rPr>
        <w:t>полного внутреннего отражения.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Дисперсия света. Сложный состав белого света. Цвет.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Собирающие и рассеивающие линзы. Тонкая линза. Фокусное расстояние и оптическая сила тонкой линзы. Построение изображений в собирающих и рассеивающих линзах. Формула тонкой </w:t>
      </w:r>
      <w:r>
        <w:rPr>
          <w:rFonts w:ascii="Times New Roman" w:hAnsi="Times New Roman"/>
          <w:color w:val="000000"/>
          <w:sz w:val="28"/>
        </w:rPr>
        <w:t>линзы. Увеличение, даваемое линзой.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Пределы применимости геометрической оптики.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синфазных когерентных источников.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Диф</w:t>
      </w:r>
      <w:r>
        <w:rPr>
          <w:rFonts w:ascii="Times New Roman" w:hAnsi="Times New Roman"/>
          <w:color w:val="000000"/>
          <w:sz w:val="28"/>
        </w:rPr>
        <w:t>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Поляризация света.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очки, лупа, фотоаппарат, проекционный аппарат, ми</w:t>
      </w:r>
      <w:r>
        <w:rPr>
          <w:rFonts w:ascii="Times New Roman" w:hAnsi="Times New Roman"/>
          <w:color w:val="000000"/>
          <w:sz w:val="28"/>
        </w:rPr>
        <w:t>кроскоп, телескоп, волоконная оптика, дифракционная решётка, поляроид.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Прямолинейное распространение, отражение и преломление света. Оптические приборы.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Полное внутреннее отражение. Модель световода.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свойств изображений в линзах.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 микроскопа, телескопа.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интерференции света.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дифракции света.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дисперсии света.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Получение спектра с помощью призмы.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Получение спектра с помощью дифракционной решётки.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поляризации света.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Ученический эксперим</w:t>
      </w:r>
      <w:r>
        <w:rPr>
          <w:rFonts w:ascii="Times New Roman" w:hAnsi="Times New Roman"/>
          <w:i/>
          <w:color w:val="000000"/>
          <w:sz w:val="28"/>
        </w:rPr>
        <w:t>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показателя преломления стекла.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свойств изображений в линзах.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дисперсии света.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6. Основы специальной теории относительности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Границы применимости классической механики. Постулаты специальной</w:t>
      </w:r>
      <w:r>
        <w:rPr>
          <w:rFonts w:ascii="Times New Roman" w:hAnsi="Times New Roman"/>
          <w:color w:val="000000"/>
          <w:sz w:val="28"/>
        </w:rPr>
        <w:t xml:space="preserve"> теории относительности: инвариантность модуля скорости света в вакууме, принцип относительности Эйнштейна.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Относительность одновременности. Замедление времени и сокращение длины.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Энергия и импульс релятивистской частицы.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Связь массы с энергией и импульсом</w:t>
      </w:r>
      <w:r>
        <w:rPr>
          <w:rFonts w:ascii="Times New Roman" w:hAnsi="Times New Roman"/>
          <w:color w:val="000000"/>
          <w:sz w:val="28"/>
        </w:rPr>
        <w:t xml:space="preserve"> релятивистской частицы. Энергия покоя.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7. Квантовая физика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1. Элементы квантовой оптики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Фотоны. Формула Планка связи энергии фотона с его частотой. Энергия и импульс фотона.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Открытие и исследование фотоэффекта. Опыты А. Г. Столетова. Законы </w:t>
      </w:r>
      <w:r>
        <w:rPr>
          <w:rFonts w:ascii="Times New Roman" w:hAnsi="Times New Roman"/>
          <w:color w:val="000000"/>
          <w:sz w:val="28"/>
        </w:rPr>
        <w:t>фотоэффекта. Уравнение Эйнштейна для фотоэффекта. «Красная граница» фотоэффекта.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Давление света. Опыты П. Н. Лебедева.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Химическое действие света.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фотоэлемент, фотодатчик, солнечная батарея, светодиод.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</w:t>
      </w:r>
      <w:r>
        <w:rPr>
          <w:rFonts w:ascii="Times New Roman" w:hAnsi="Times New Roman"/>
          <w:i/>
          <w:color w:val="000000"/>
          <w:sz w:val="28"/>
        </w:rPr>
        <w:t>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Фотоэффект на установке с цинковой пластиной.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законов внешнего фотоэффекта.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Светодиод.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Солнечная батарея.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2. Строение атома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Модель атома Томсона. Опыты Резерфорда по рассеянию α -частиц. Планетарная модель атома. Постулаты Бора. </w:t>
      </w:r>
      <w:r>
        <w:rPr>
          <w:rFonts w:ascii="Times New Roman" w:hAnsi="Times New Roman"/>
          <w:color w:val="000000"/>
          <w:sz w:val="28"/>
        </w:rPr>
        <w:t xml:space="preserve">Излучение и поглощение фотонов при переходе атома с одного уровня энергии на другой. Виды спектров. Спектр уровней энергии атома водорода.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Волновые свойства частиц. Волны де Бройля. Корпускулярно-волновой дуализм.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Спонтанное и вынужденное излучение.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</w:t>
      </w:r>
      <w:r>
        <w:rPr>
          <w:rFonts w:ascii="Times New Roman" w:hAnsi="Times New Roman"/>
          <w:color w:val="000000"/>
          <w:sz w:val="28"/>
        </w:rPr>
        <w:t>нические устройства и практическое применение: спектральный анализ (спектроскоп), лазер, квантовый компьютер.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Модель опыта Резерфорда.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длины волны лазера.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линейчатых спектров излучения.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Лазер.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Ученический эксперимент, </w:t>
      </w:r>
      <w:r>
        <w:rPr>
          <w:rFonts w:ascii="Times New Roman" w:hAnsi="Times New Roman"/>
          <w:i/>
          <w:color w:val="000000"/>
          <w:sz w:val="28"/>
        </w:rPr>
        <w:t>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линейчатого спектра.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Тема 3. Атомное ядро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Эксперименты, доказывающие сложность строения ядра. Открытие радиоактивности. Опыты Резерфорда по определению состава радиоактивного излучения. Свойства альфа-, бета-, гамма-излучения</w:t>
      </w:r>
      <w:r>
        <w:rPr>
          <w:rFonts w:ascii="Times New Roman" w:hAnsi="Times New Roman"/>
          <w:color w:val="000000"/>
          <w:sz w:val="28"/>
        </w:rPr>
        <w:t xml:space="preserve">. Влияние радиоактивности на живые организмы.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Открытие протона и нейтрона. Нуклонная модель ядра Гейзенберга–Иваненко. Заряд ядра. Массовое число ядра. Изотопы.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Альфа-распад. Электронный и позитронный бета-распад. Гамма-излучение. Закон радиоактивного ра</w:t>
      </w:r>
      <w:r>
        <w:rPr>
          <w:rFonts w:ascii="Times New Roman" w:hAnsi="Times New Roman"/>
          <w:color w:val="000000"/>
          <w:sz w:val="28"/>
        </w:rPr>
        <w:t>спада.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Энергия связи нуклонов в ядре. Ядерные силы. Дефект массы ядра.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Ядерные реакции. Деление и синтез ядер.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Ядерный реактор. Термоядерный синтез. Проблемы и перспективы ядерной энергетики. Экологические аспекты ядерной энергетики.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Элементарные частицы. </w:t>
      </w:r>
      <w:r>
        <w:rPr>
          <w:rFonts w:ascii="Times New Roman" w:hAnsi="Times New Roman"/>
          <w:color w:val="000000"/>
          <w:sz w:val="28"/>
        </w:rPr>
        <w:t xml:space="preserve">Открытие позитрона.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наблюдения и регистрации элементарных частиц.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Фундаментальные взаимодействия. Единство физической картины мира.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устройства и практическое применение: дозиметр, камера Вильсона, ядерный реактор, атомная бомба.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Демонст</w:t>
      </w:r>
      <w:r>
        <w:rPr>
          <w:rFonts w:ascii="Times New Roman" w:hAnsi="Times New Roman"/>
          <w:i/>
          <w:color w:val="000000"/>
          <w:sz w:val="28"/>
        </w:rPr>
        <w:t>рации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Счётчик ионизирующих частиц.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Ученический эксперимент, лабораторные работы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треков частиц (по готовым фотографиям).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8. Элементы астрономии и астрофизики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Этапы развития астрономии. Прикладное и мировоззренческое значение астрономии.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 звёздного неба. Созвездия, яркие звёзды, планеты, их видимое движение.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Солнечная система.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Солнце. Солнечная активность. Источник энергии Солнца и звёзд. Звёзды, их основные характеристики. Диаграмма «спектральный класс – светимость». Звёзды главной </w:t>
      </w:r>
      <w:r>
        <w:rPr>
          <w:rFonts w:ascii="Times New Roman" w:hAnsi="Times New Roman"/>
          <w:color w:val="000000"/>
          <w:sz w:val="28"/>
        </w:rPr>
        <w:t>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Млечный Путь – наша Галактика. Положение и движени</w:t>
      </w:r>
      <w:r>
        <w:rPr>
          <w:rFonts w:ascii="Times New Roman" w:hAnsi="Times New Roman"/>
          <w:color w:val="000000"/>
          <w:sz w:val="28"/>
        </w:rPr>
        <w:t>е Солнца в Галактике. Типы галактик. Радиогалактики и квазары. Чёрные дыры в ядрах галактик.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Масштабная структура Вселенной. Метагалактика.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ерешённые проблемы астрономии.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Ученические наблюдения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Наблюдения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Наблюдения</w:t>
      </w:r>
      <w:r>
        <w:rPr>
          <w:rFonts w:ascii="Times New Roman" w:hAnsi="Times New Roman"/>
          <w:color w:val="000000"/>
          <w:sz w:val="28"/>
        </w:rPr>
        <w:t xml:space="preserve"> в телескоп Луны, планет, Млечного Пути.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Обобщающее повторение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роль физичес</w:t>
      </w:r>
      <w:r>
        <w:rPr>
          <w:rFonts w:ascii="Times New Roman" w:hAnsi="Times New Roman"/>
          <w:color w:val="000000"/>
          <w:sz w:val="28"/>
        </w:rPr>
        <w:t>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Межпредметные связи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курса физики базового уровня в 11 классе осуществляется с уч</w:t>
      </w:r>
      <w:r>
        <w:rPr>
          <w:rFonts w:ascii="Times New Roman" w:hAnsi="Times New Roman"/>
          <w:color w:val="000000"/>
          <w:sz w:val="28"/>
        </w:rPr>
        <w:t>ётом содержательных межпредметных связей с курсами математики, биологии, химии, географии и технологии.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Межпредметные понятия</w:t>
      </w:r>
      <w:r>
        <w:rPr>
          <w:rFonts w:ascii="Times New Roman" w:hAnsi="Times New Roman"/>
          <w:color w:val="000000"/>
          <w:sz w:val="28"/>
        </w:rPr>
        <w:t>, связанные с изучением методов научного познания: явление, научный факт, гипотеза, физическая величина, закон, теория, наблюдение,</w:t>
      </w:r>
      <w:r>
        <w:rPr>
          <w:rFonts w:ascii="Times New Roman" w:hAnsi="Times New Roman"/>
          <w:color w:val="000000"/>
          <w:sz w:val="28"/>
        </w:rPr>
        <w:t xml:space="preserve"> эксперимент, моделирование, модель, измерение.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Математика:</w:t>
      </w:r>
      <w:r>
        <w:rPr>
          <w:rFonts w:ascii="Times New Roman" w:hAnsi="Times New Roman"/>
          <w:color w:val="000000"/>
          <w:sz w:val="28"/>
        </w:rPr>
        <w:t xml:space="preserve"> решение системы уравнений, тригонометрические функции: синус, косинус, тангенс, котангенс, основное тригонометрическое тождество, векторы и их проекции на оси координат, </w:t>
      </w:r>
      <w:r>
        <w:rPr>
          <w:rFonts w:ascii="Times New Roman" w:hAnsi="Times New Roman"/>
          <w:color w:val="000000"/>
          <w:sz w:val="28"/>
        </w:rPr>
        <w:lastRenderedPageBreak/>
        <w:t>сложение векторов, произво</w:t>
      </w:r>
      <w:r>
        <w:rPr>
          <w:rFonts w:ascii="Times New Roman" w:hAnsi="Times New Roman"/>
          <w:color w:val="000000"/>
          <w:sz w:val="28"/>
        </w:rPr>
        <w:t>дные элементарных функций, признаки подобия треугольников, определение площади плоских фигур и объёма тел.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Биология:</w:t>
      </w:r>
      <w:r>
        <w:rPr>
          <w:rFonts w:ascii="Times New Roman" w:hAnsi="Times New Roman"/>
          <w:color w:val="000000"/>
          <w:sz w:val="28"/>
        </w:rPr>
        <w:t xml:space="preserve"> электрические явления в живой природе, колебательные движения в живой природе, оптические явления в живой природе, действие радиации на живые организмы.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Химия:</w:t>
      </w:r>
      <w:r>
        <w:rPr>
          <w:rFonts w:ascii="Times New Roman" w:hAnsi="Times New Roman"/>
          <w:color w:val="000000"/>
          <w:sz w:val="28"/>
        </w:rPr>
        <w:t xml:space="preserve"> строение атомов и молекул, кристаллическая структура твёрдых тел, механизмы образования кристал</w:t>
      </w:r>
      <w:r>
        <w:rPr>
          <w:rFonts w:ascii="Times New Roman" w:hAnsi="Times New Roman"/>
          <w:color w:val="000000"/>
          <w:sz w:val="28"/>
        </w:rPr>
        <w:t>лической решётки, спектральный анализ.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География:</w:t>
      </w:r>
      <w:r>
        <w:rPr>
          <w:rFonts w:ascii="Times New Roman" w:hAnsi="Times New Roman"/>
          <w:color w:val="000000"/>
          <w:sz w:val="28"/>
        </w:rPr>
        <w:t xml:space="preserve"> магнитные полюса Земли, залежи магнитных руд, фотосъёмка земной поверхности, предсказание землетрясений.</w:t>
      </w:r>
    </w:p>
    <w:p w:rsidR="00E74E70" w:rsidRDefault="0040219A">
      <w:pPr>
        <w:spacing w:after="0" w:line="264" w:lineRule="exact"/>
        <w:ind w:firstLine="600"/>
        <w:jc w:val="both"/>
        <w:sectPr w:rsidR="00E74E70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i/>
          <w:color w:val="000000"/>
          <w:sz w:val="28"/>
        </w:rPr>
        <w:t>Технология:</w:t>
      </w:r>
      <w:r>
        <w:rPr>
          <w:rFonts w:ascii="Times New Roman" w:hAnsi="Times New Roman"/>
          <w:color w:val="000000"/>
          <w:sz w:val="28"/>
        </w:rPr>
        <w:t xml:space="preserve"> линии электропередач, генератор переменного тока, электродвигател</w:t>
      </w:r>
      <w:r>
        <w:rPr>
          <w:rFonts w:ascii="Times New Roman" w:hAnsi="Times New Roman"/>
          <w:color w:val="000000"/>
          <w:sz w:val="28"/>
        </w:rPr>
        <w:t>ь, индукционная печь, радар, радиоприёмник, телевизор, антенна, телефон, СВЧ-печь, проекционный аппарат, волоконная оптика, солнечная батарея.</w:t>
      </w:r>
      <w:bookmarkStart w:id="4" w:name="block-182690101"/>
      <w:bookmarkStart w:id="5" w:name="block-18269010"/>
      <w:bookmarkEnd w:id="4"/>
      <w:bookmarkEnd w:id="5"/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ФИЗИКЕ НА УРОВНЕ СРЕДНЕГО ОБЩЕГО ОБРАЗОВАНИЯ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учебного пре</w:t>
      </w:r>
      <w:r>
        <w:rPr>
          <w:rFonts w:ascii="Times New Roman" w:hAnsi="Times New Roman"/>
          <w:color w:val="000000"/>
          <w:sz w:val="28"/>
        </w:rPr>
        <w:t>дмета «Физика» на уровне среднего общего образования (базовый уровень) должно обеспечить достижение следующих личностных, метапредметных и предметных образовательных результатов.</w:t>
      </w:r>
    </w:p>
    <w:p w:rsidR="00E74E70" w:rsidRDefault="00E74E70">
      <w:pPr>
        <w:spacing w:after="0"/>
        <w:ind w:left="120"/>
      </w:pPr>
      <w:bookmarkStart w:id="6" w:name="_Toc138345808"/>
      <w:bookmarkEnd w:id="6"/>
    </w:p>
    <w:p w:rsidR="00E74E70" w:rsidRDefault="004021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учебного предмета «Физи</w:t>
      </w:r>
      <w:r>
        <w:rPr>
          <w:rFonts w:ascii="Times New Roman" w:hAnsi="Times New Roman"/>
          <w:color w:val="000000"/>
          <w:sz w:val="28"/>
        </w:rPr>
        <w:t>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</w:t>
      </w:r>
      <w:r>
        <w:rPr>
          <w:rFonts w:ascii="Times New Roman" w:hAnsi="Times New Roman"/>
          <w:color w:val="000000"/>
          <w:sz w:val="28"/>
        </w:rPr>
        <w:t xml:space="preserve">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гражданской позиции обучающегося как активного и ответственного члена </w:t>
      </w:r>
      <w:r>
        <w:rPr>
          <w:rFonts w:ascii="Times New Roman" w:hAnsi="Times New Roman"/>
          <w:color w:val="000000"/>
          <w:sz w:val="28"/>
        </w:rPr>
        <w:t>российского общества;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принятие традиционных общечеловеческих гуманистических и демократических ценностей;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взаимо</w:t>
      </w:r>
      <w:r>
        <w:rPr>
          <w:rFonts w:ascii="Times New Roman" w:hAnsi="Times New Roman"/>
          <w:color w:val="000000"/>
          <w:sz w:val="28"/>
        </w:rPr>
        <w:t>действовать с социальными институтами в соответствии с их функциями и назначением;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2)патриотического воспитания: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российской гражданской идентичности, патриотизма;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</w:t>
      </w:r>
      <w:r>
        <w:rPr>
          <w:rFonts w:ascii="Times New Roman" w:hAnsi="Times New Roman"/>
          <w:color w:val="000000"/>
          <w:sz w:val="28"/>
        </w:rPr>
        <w:t xml:space="preserve"> к государственным символам, достижениям российских учёных в области физики и техники;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3)духовно-нравственного воспитания: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нравственного сознания, этического поведения;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</w:t>
      </w:r>
      <w:r>
        <w:rPr>
          <w:rFonts w:ascii="Times New Roman" w:hAnsi="Times New Roman"/>
          <w:color w:val="000000"/>
          <w:sz w:val="28"/>
        </w:rPr>
        <w:t>ируясь на морально-нравственные нормы и ценности, в том числе в деятельности учёного;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личного вклада в построение устойчивого будущего;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4)эстетического воспитания: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эстетическое отношение к миру, включая эстетику научного творчества, присущего физ</w:t>
      </w:r>
      <w:r>
        <w:rPr>
          <w:rFonts w:ascii="Times New Roman" w:hAnsi="Times New Roman"/>
          <w:color w:val="000000"/>
          <w:sz w:val="28"/>
        </w:rPr>
        <w:t>ической науке;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5)трудового воспитания: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и спосо</w:t>
      </w:r>
      <w:r>
        <w:rPr>
          <w:rFonts w:ascii="Times New Roman" w:hAnsi="Times New Roman"/>
          <w:color w:val="000000"/>
          <w:sz w:val="28"/>
        </w:rPr>
        <w:t>бность к образованию и самообразованию в области физики на протяжении всей жизни;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6)экологического воспитания: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сформированность экологической культуры, осознание глобального характера экологических проблем;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планирование и осуществление действий в окружающ</w:t>
      </w:r>
      <w:r>
        <w:rPr>
          <w:rFonts w:ascii="Times New Roman" w:hAnsi="Times New Roman"/>
          <w:color w:val="000000"/>
          <w:sz w:val="28"/>
        </w:rPr>
        <w:t xml:space="preserve">ей среде на основе знания целей устойчивого развития человечества;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 на основе имеющихся знаний по физике;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7)ценности научного познания: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</w:t>
      </w:r>
      <w:r>
        <w:rPr>
          <w:rFonts w:ascii="Times New Roman" w:hAnsi="Times New Roman"/>
          <w:color w:val="000000"/>
          <w:sz w:val="28"/>
        </w:rPr>
        <w:t xml:space="preserve"> уровню развития физической науки;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E74E70" w:rsidRDefault="00E74E70">
      <w:pPr>
        <w:spacing w:after="0"/>
        <w:ind w:left="120"/>
      </w:pPr>
      <w:bookmarkStart w:id="7" w:name="_Toc138345809"/>
      <w:bookmarkEnd w:id="7"/>
    </w:p>
    <w:p w:rsidR="00E74E70" w:rsidRDefault="004021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74E70" w:rsidRDefault="00E74E70">
      <w:pPr>
        <w:spacing w:after="0"/>
        <w:ind w:left="120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Познавательные универсальные </w:t>
      </w:r>
      <w:r>
        <w:rPr>
          <w:rFonts w:ascii="Times New Roman" w:hAnsi="Times New Roman"/>
          <w:b/>
          <w:color w:val="000000"/>
          <w:sz w:val="28"/>
        </w:rPr>
        <w:t>учебные действия</w:t>
      </w: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</w:t>
      </w:r>
      <w:r>
        <w:rPr>
          <w:rFonts w:ascii="Times New Roman" w:hAnsi="Times New Roman"/>
          <w:color w:val="000000"/>
          <w:sz w:val="28"/>
        </w:rPr>
        <w:t xml:space="preserve">триваемых физических явлениях;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научной терминологией, ключевыми понятиями и ме</w:t>
      </w:r>
      <w:r>
        <w:rPr>
          <w:rFonts w:ascii="Times New Roman" w:hAnsi="Times New Roman"/>
          <w:color w:val="000000"/>
          <w:sz w:val="28"/>
        </w:rPr>
        <w:t>тодами физической науки;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</w:t>
      </w:r>
      <w:r>
        <w:rPr>
          <w:rFonts w:ascii="Times New Roman" w:hAnsi="Times New Roman"/>
          <w:color w:val="000000"/>
          <w:sz w:val="28"/>
        </w:rPr>
        <w:t xml:space="preserve">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</w:t>
      </w:r>
      <w:r>
        <w:rPr>
          <w:rFonts w:ascii="Times New Roman" w:hAnsi="Times New Roman"/>
          <w:color w:val="000000"/>
          <w:sz w:val="28"/>
        </w:rPr>
        <w:t>гать гипотезу её решения, находить аргументы для доказательства своих утверждений, задавать параметры и критерии решения;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</w:t>
      </w:r>
      <w:r>
        <w:rPr>
          <w:rFonts w:ascii="Times New Roman" w:hAnsi="Times New Roman"/>
          <w:color w:val="000000"/>
          <w:sz w:val="28"/>
        </w:rPr>
        <w:t>овиях;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уметь переносить знания по физике в практическую область жизнедеятельности;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</w:t>
      </w:r>
      <w:r>
        <w:rPr>
          <w:rFonts w:ascii="Times New Roman" w:hAnsi="Times New Roman"/>
          <w:color w:val="000000"/>
          <w:sz w:val="28"/>
        </w:rPr>
        <w:t xml:space="preserve">ь интегрировать знания из разных предметных областей;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выдвигать новые идеи, предлагать оригинальные подходы и решения;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проблемы и задачи, допускающие альтернативные решения.</w:t>
      </w: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навыками получения информации физического </w:t>
      </w:r>
      <w:r>
        <w:rPr>
          <w:rFonts w:ascii="Times New Roman" w:hAnsi="Times New Roman"/>
          <w:color w:val="000000"/>
          <w:sz w:val="28"/>
        </w:rPr>
        <w:t>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достоверность информации;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средства информационных и коммуникационных </w:t>
      </w:r>
      <w:r>
        <w:rPr>
          <w:rFonts w:ascii="Times New Roman" w:hAnsi="Times New Roman"/>
          <w:color w:val="000000"/>
          <w:sz w:val="28"/>
        </w:rPr>
        <w:t>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физического содер</w:t>
      </w:r>
      <w:r>
        <w:rPr>
          <w:rFonts w:ascii="Times New Roman" w:hAnsi="Times New Roman"/>
          <w:color w:val="000000"/>
          <w:sz w:val="28"/>
        </w:rPr>
        <w:t>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общение на уроках физики и во внеурочной деятельности;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</w:t>
      </w:r>
      <w:r>
        <w:rPr>
          <w:rFonts w:ascii="Times New Roman" w:hAnsi="Times New Roman"/>
          <w:color w:val="000000"/>
          <w:sz w:val="28"/>
        </w:rPr>
        <w:t>ознавать предпосылки конфликтных ситуаций и смягчать конфликты;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развёрнуто и логично излагать свою точку зрения с использованием языковых средств;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тематику и методы совместных</w:t>
      </w:r>
      <w:r>
        <w:rPr>
          <w:rFonts w:ascii="Times New Roman" w:hAnsi="Times New Roman"/>
          <w:color w:val="000000"/>
          <w:sz w:val="28"/>
        </w:rPr>
        <w:t xml:space="preserve"> действий с учётом общих интересов и возможностей каждого члена коллектива;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</w:t>
      </w:r>
      <w:r>
        <w:rPr>
          <w:rFonts w:ascii="Times New Roman" w:hAnsi="Times New Roman"/>
          <w:color w:val="000000"/>
          <w:sz w:val="28"/>
        </w:rPr>
        <w:t xml:space="preserve">ь результаты совместной работы;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</w:t>
      </w:r>
      <w:r>
        <w:rPr>
          <w:rFonts w:ascii="Times New Roman" w:hAnsi="Times New Roman"/>
          <w:color w:val="000000"/>
          <w:sz w:val="28"/>
        </w:rPr>
        <w:t>озитивное стратегическое поведение в различных ситуациях, проявлять творчество и воображение, быть инициативным.</w:t>
      </w:r>
    </w:p>
    <w:p w:rsidR="00E74E70" w:rsidRDefault="00E74E70">
      <w:pPr>
        <w:spacing w:after="0" w:line="264" w:lineRule="exact"/>
        <w:ind w:left="120"/>
        <w:jc w:val="both"/>
      </w:pP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 в области физики и астрон</w:t>
      </w:r>
      <w:r>
        <w:rPr>
          <w:rFonts w:ascii="Times New Roman" w:hAnsi="Times New Roman"/>
          <w:color w:val="000000"/>
          <w:sz w:val="28"/>
        </w:rPr>
        <w:t>омии, выявлять проблемы, ставить и формулировать собственные задачи;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</w:t>
      </w:r>
      <w:r>
        <w:rPr>
          <w:rFonts w:ascii="Times New Roman" w:hAnsi="Times New Roman"/>
          <w:color w:val="000000"/>
          <w:sz w:val="28"/>
        </w:rPr>
        <w:t>нку новым ситуациям;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расширять рамки учебного предмета на основе личных предпочтений;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на себя ответственность за решение;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способствовать формированию и проявлению эрудиции в </w:t>
      </w:r>
      <w:r>
        <w:rPr>
          <w:rFonts w:ascii="Times New Roman" w:hAnsi="Times New Roman"/>
          <w:color w:val="000000"/>
          <w:sz w:val="28"/>
        </w:rPr>
        <w:t>области физики, постоянно повышать свой образовательный и культурный уровень.</w:t>
      </w:r>
    </w:p>
    <w:p w:rsidR="00E74E70" w:rsidRDefault="0040219A">
      <w:pPr>
        <w:spacing w:after="0" w:line="264" w:lineRule="exact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</w:t>
      </w:r>
      <w:r>
        <w:rPr>
          <w:rFonts w:ascii="Times New Roman" w:hAnsi="Times New Roman"/>
          <w:color w:val="000000"/>
          <w:sz w:val="28"/>
        </w:rPr>
        <w:t xml:space="preserve">й рефлексии как осознания совершаемых действий и мыслительных процессов, их результатов и оснований;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приёмы рефлексии для оценки ситуации, выбора верного решения;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оценивать риски и своевременно принимать решения по их снижению;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принимать мотивы и аргументы других при анализе результатов деятельности;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и право других на ошибки.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</w:t>
      </w:r>
      <w:r>
        <w:rPr>
          <w:rFonts w:ascii="Times New Roman" w:hAnsi="Times New Roman"/>
          <w:color w:val="000000"/>
          <w:sz w:val="28"/>
        </w:rPr>
        <w:t>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самосознания, включающего способность понимать своё эмоцио</w:t>
      </w:r>
      <w:r>
        <w:rPr>
          <w:rFonts w:ascii="Times New Roman" w:hAnsi="Times New Roman"/>
          <w:color w:val="000000"/>
          <w:sz w:val="28"/>
        </w:rPr>
        <w:t>нальное состояние, видеть направления развития собственной эмоциональной сферы, быть уверенным в себе;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</w:t>
      </w:r>
      <w:r>
        <w:rPr>
          <w:rFonts w:ascii="Times New Roman" w:hAnsi="Times New Roman"/>
          <w:color w:val="000000"/>
          <w:sz w:val="28"/>
        </w:rPr>
        <w:t>проявлять гибкость, быть открытым новому;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эмпатии, включающей способность понимать эмоциональное состояние д</w:t>
      </w:r>
      <w:r>
        <w:rPr>
          <w:rFonts w:ascii="Times New Roman" w:hAnsi="Times New Roman"/>
          <w:color w:val="000000"/>
          <w:sz w:val="28"/>
        </w:rPr>
        <w:t>ругих, учитывать его при осуществлении общения, способность к сочувствию и сопереживанию;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E74E70" w:rsidRDefault="00E74E70">
      <w:pPr>
        <w:spacing w:after="0"/>
        <w:ind w:left="120"/>
      </w:pPr>
      <w:bookmarkStart w:id="8" w:name="_Toc134720971"/>
      <w:bookmarkStart w:id="9" w:name="_Toc138345810"/>
      <w:bookmarkEnd w:id="8"/>
      <w:bookmarkEnd w:id="9"/>
    </w:p>
    <w:p w:rsidR="00E74E70" w:rsidRDefault="00E74E70">
      <w:pPr>
        <w:spacing w:after="0"/>
        <w:ind w:left="120"/>
      </w:pPr>
    </w:p>
    <w:p w:rsidR="00E74E70" w:rsidRDefault="004021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</w:t>
      </w:r>
      <w:r>
        <w:rPr>
          <w:rFonts w:ascii="Times New Roman" w:hAnsi="Times New Roman"/>
          <w:color w:val="000000"/>
          <w:sz w:val="28"/>
        </w:rPr>
        <w:t xml:space="preserve">у обучения </w:t>
      </w:r>
      <w:r>
        <w:rPr>
          <w:rFonts w:ascii="Times New Roman" w:hAnsi="Times New Roman"/>
          <w:b/>
          <w:color w:val="000000"/>
          <w:sz w:val="28"/>
        </w:rPr>
        <w:t>в 10 классе</w:t>
      </w:r>
      <w:r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демонстрировать на примерах роль и место физики в формировании современной научной картины мира, в развитии современной техники и технолог</w:t>
      </w:r>
      <w:r>
        <w:rPr>
          <w:rFonts w:ascii="Times New Roman" w:hAnsi="Times New Roman"/>
          <w:color w:val="000000"/>
          <w:sz w:val="28"/>
        </w:rPr>
        <w:t>ий, в практической деятельности людей;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учитывать границы применения изученных физических моделей: материальная точка, инерциальная система отсчёта, абсолютно твёрдое тело, идеальный газ, модели строения газов, жидкостей и твёрдых тел, точечный электрически</w:t>
      </w:r>
      <w:r>
        <w:rPr>
          <w:rFonts w:ascii="Times New Roman" w:hAnsi="Times New Roman"/>
          <w:color w:val="000000"/>
          <w:sz w:val="28"/>
        </w:rPr>
        <w:t>й заряд при решении физических задач;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физические явления (процессы) и объяснять их на основе законов механики, молекулярно-кинетической теории строения вещества и электродинамики: равномерное и равноускоренное прямолинейное движение, свободное</w:t>
      </w:r>
      <w:r>
        <w:rPr>
          <w:rFonts w:ascii="Times New Roman" w:hAnsi="Times New Roman"/>
          <w:color w:val="000000"/>
          <w:sz w:val="28"/>
        </w:rPr>
        <w:t xml:space="preserve"> падение тел, движение по окружности, инерция, взаимодействие тел, диффузия, броуновское движение, строение жидкостей и твёрдых тел, изменение объёма тел при нагревании (охлаждении), тепловое равновесие, испарение, конденсация, плавление, кристаллизация, к</w:t>
      </w:r>
      <w:r>
        <w:rPr>
          <w:rFonts w:ascii="Times New Roman" w:hAnsi="Times New Roman"/>
          <w:color w:val="000000"/>
          <w:sz w:val="28"/>
        </w:rPr>
        <w:t>ипение, влажность воздуха, повышение давления газа при его нагревании в закрытом сосуде, связь между параметрами состояния газа в изопроцессах, электризация тел, взаимодействие зарядов;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механическое движение, используя физические величины: коорди</w:t>
      </w:r>
      <w:r>
        <w:rPr>
          <w:rFonts w:ascii="Times New Roman" w:hAnsi="Times New Roman"/>
          <w:color w:val="000000"/>
          <w:sz w:val="28"/>
        </w:rPr>
        <w:t>ната, путь, перемещение, скорость, ускорение, масса тела, сила, импульс тела, кинетическая энергия, потенциальная энергия, механическая работа, механическая мощность; при описании правильно трактовать физический смысл используемых величин, их обозначения и</w:t>
      </w:r>
      <w:r>
        <w:rPr>
          <w:rFonts w:ascii="Times New Roman" w:hAnsi="Times New Roman"/>
          <w:color w:val="000000"/>
          <w:sz w:val="28"/>
        </w:rPr>
        <w:t xml:space="preserve"> единицы, находить формулы, связывающие данную физическую величину с другими величинами;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изученные тепловые свойства тел и тепловые явления, используя физические величины: давление газа, температура, средняя кинетическая энергия хаотического движ</w:t>
      </w:r>
      <w:r>
        <w:rPr>
          <w:rFonts w:ascii="Times New Roman" w:hAnsi="Times New Roman"/>
          <w:color w:val="000000"/>
          <w:sz w:val="28"/>
        </w:rPr>
        <w:t>ения молекул, среднеквадратичная скорость молекул, количество теплоты, внутренняя энергия, работа газа,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единицы, н</w:t>
      </w:r>
      <w:r>
        <w:rPr>
          <w:rFonts w:ascii="Times New Roman" w:hAnsi="Times New Roman"/>
          <w:color w:val="000000"/>
          <w:sz w:val="28"/>
        </w:rPr>
        <w:t>аходить формулы, связывающие данную физическую величину с другими величинам;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изученные электрические свойства вещества и электрические явления (процессы), используя физические величины: электрический заряд, электрическое поле, напряжённость поля,</w:t>
      </w:r>
      <w:r>
        <w:rPr>
          <w:rFonts w:ascii="Times New Roman" w:hAnsi="Times New Roman"/>
          <w:color w:val="000000"/>
          <w:sz w:val="28"/>
        </w:rPr>
        <w:t xml:space="preserve"> потенциал, разность потенциалов; при описании правильно трактовать физический смысл используемых величин, их обозначения и единицы; указывать формулы, связывающие данную физическую величину с другими величинами;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физические процессы и явления</w:t>
      </w:r>
      <w:r>
        <w:rPr>
          <w:rFonts w:ascii="Times New Roman" w:hAnsi="Times New Roman"/>
          <w:color w:val="000000"/>
          <w:sz w:val="28"/>
        </w:rPr>
        <w:t>, используя физические законы и принципы: 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равноправия инерциальных систем отсчёта, молекулярно-кинет</w:t>
      </w:r>
      <w:r>
        <w:rPr>
          <w:rFonts w:ascii="Times New Roman" w:hAnsi="Times New Roman"/>
          <w:color w:val="000000"/>
          <w:sz w:val="28"/>
        </w:rPr>
        <w:t>ическую теорию строения вещества, газовые законы, связь средней кинетической энергии теплового движения молекул с абсолютной температурой, первый закон термодинамики, закон сохранения электрического заряда, закон Кулона, при этом различать словесную формул</w:t>
      </w:r>
      <w:r>
        <w:rPr>
          <w:rFonts w:ascii="Times New Roman" w:hAnsi="Times New Roman"/>
          <w:color w:val="000000"/>
          <w:sz w:val="28"/>
        </w:rPr>
        <w:t>ировку закона, его математическое выражение и условия (границы, области) применимости;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объяснять основные принципы действия машин, приборов и технических устройств; различать условия их безопасного использования в повседневной жизни; 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эксперимент</w:t>
      </w:r>
      <w:r>
        <w:rPr>
          <w:rFonts w:ascii="Times New Roman" w:hAnsi="Times New Roman"/>
          <w:color w:val="000000"/>
          <w:sz w:val="28"/>
        </w:rPr>
        <w:t>ы по исследованию физических явлений и процессов с использованием прямых и косвенных измерений, при этом формулировать проблему/задачу и гипотезу учебного эксперимента, собирать установку из предложенного оборудования, проводить опыт и формулировать выводы</w:t>
      </w:r>
      <w:r>
        <w:rPr>
          <w:rFonts w:ascii="Times New Roman" w:hAnsi="Times New Roman"/>
          <w:color w:val="000000"/>
          <w:sz w:val="28"/>
        </w:rPr>
        <w:t>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прямые и косвенные измерения физических величин, при этом выбирать оптимальный способ измерения и использовать известные методы оценки погрешностей измерений;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 зависимости между физическими величинами с использованием прямых измер</w:t>
      </w:r>
      <w:r>
        <w:rPr>
          <w:rFonts w:ascii="Times New Roman" w:hAnsi="Times New Roman"/>
          <w:color w:val="000000"/>
          <w:sz w:val="28"/>
        </w:rPr>
        <w:t>ений,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труда при проведении исследований в рамках учебного</w:t>
      </w:r>
      <w:r>
        <w:rPr>
          <w:rFonts w:ascii="Times New Roman" w:hAnsi="Times New Roman"/>
          <w:color w:val="000000"/>
          <w:sz w:val="28"/>
        </w:rPr>
        <w:t xml:space="preserve"> эксперимента,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расчётные задачи с явно заданной физической моделью, используя физические законы и принципы, на основе анализа ус</w:t>
      </w:r>
      <w:r>
        <w:rPr>
          <w:rFonts w:ascii="Times New Roman" w:hAnsi="Times New Roman"/>
          <w:color w:val="000000"/>
          <w:sz w:val="28"/>
        </w:rPr>
        <w:t>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качественные задачи: выстраивать логически непротиворечив</w:t>
      </w:r>
      <w:r>
        <w:rPr>
          <w:rFonts w:ascii="Times New Roman" w:hAnsi="Times New Roman"/>
          <w:color w:val="000000"/>
          <w:sz w:val="28"/>
        </w:rPr>
        <w:t>ую цепочку рассуждений с опорой на изученные законы, закономерности и физические явления;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</w:t>
      </w:r>
      <w:r>
        <w:rPr>
          <w:rFonts w:ascii="Times New Roman" w:hAnsi="Times New Roman"/>
          <w:color w:val="000000"/>
          <w:sz w:val="28"/>
        </w:rPr>
        <w:t>нформации, полученной из различных источников, критически анализировать получаемую информацию;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вклада российских и зарубежных учёных-физиков в развитие науки, объяснение процессов окружающего мира, в развитие техники и технологий;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</w:t>
      </w:r>
      <w:r>
        <w:rPr>
          <w:rFonts w:ascii="Times New Roman" w:hAnsi="Times New Roman"/>
          <w:color w:val="000000"/>
          <w:sz w:val="28"/>
        </w:rPr>
        <w:t>овать теоретические знания по физике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работать в группе с выполне</w:t>
      </w:r>
      <w:r>
        <w:rPr>
          <w:rFonts w:ascii="Times New Roman" w:hAnsi="Times New Roman"/>
          <w:color w:val="000000"/>
          <w:sz w:val="28"/>
        </w:rPr>
        <w:t>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каждого из участников группы в решение рассматриваемой проблемы.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</w:t>
      </w:r>
      <w:r>
        <w:rPr>
          <w:rFonts w:ascii="Times New Roman" w:hAnsi="Times New Roman"/>
          <w:color w:val="000000"/>
          <w:sz w:val="28"/>
        </w:rPr>
        <w:t xml:space="preserve">ия </w:t>
      </w:r>
      <w:r>
        <w:rPr>
          <w:rFonts w:ascii="Times New Roman" w:hAnsi="Times New Roman"/>
          <w:b/>
          <w:color w:val="000000"/>
          <w:sz w:val="28"/>
        </w:rPr>
        <w:t>в 11 классе</w:t>
      </w:r>
      <w:r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</w:t>
      </w:r>
      <w:r>
        <w:rPr>
          <w:rFonts w:ascii="Times New Roman" w:hAnsi="Times New Roman"/>
          <w:color w:val="000000"/>
          <w:sz w:val="28"/>
        </w:rPr>
        <w:t>актической деятельности людей, целостность и единство физической картины мира;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учитывать границы применения изученных физических моделей: точечный электрический заряд, луч света, точечный источник света, ядерная модель атома, нуклонная модель атомного ядра</w:t>
      </w:r>
      <w:r>
        <w:rPr>
          <w:rFonts w:ascii="Times New Roman" w:hAnsi="Times New Roman"/>
          <w:color w:val="000000"/>
          <w:sz w:val="28"/>
        </w:rPr>
        <w:t xml:space="preserve"> при решении физических задач;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физические явления (процессы) и объяснять их на основе законов электродинамики и квантовой физики: электрическая проводимость, тепловое, световое, химическое, магнитное действия тока, взаимодействие магнитов, эле</w:t>
      </w:r>
      <w:r>
        <w:rPr>
          <w:rFonts w:ascii="Times New Roman" w:hAnsi="Times New Roman"/>
          <w:color w:val="000000"/>
          <w:sz w:val="28"/>
        </w:rPr>
        <w:t>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света, фотоэл</w:t>
      </w:r>
      <w:r>
        <w:rPr>
          <w:rFonts w:ascii="Times New Roman" w:hAnsi="Times New Roman"/>
          <w:color w:val="000000"/>
          <w:sz w:val="28"/>
        </w:rPr>
        <w:t>ектрический эффект (фотоэффект), световое давление, возникновение линейчатого спектра атома водорода, естественная и искусственная радиоактивность;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изученные свойства вещества (электрические, магнитные, оптические, электрическую проводимость разл</w:t>
      </w:r>
      <w:r>
        <w:rPr>
          <w:rFonts w:ascii="Times New Roman" w:hAnsi="Times New Roman"/>
          <w:color w:val="000000"/>
          <w:sz w:val="28"/>
        </w:rPr>
        <w:t>ичных сред) и электромагнитные явления (процессы), используя физические величины: электрический заряд, сила тока, электрическое напряжение, электрическое сопротивление, разность потенциалов, электродвижущая сила, работа тока, индукция магнитного поля, сила</w:t>
      </w:r>
      <w:r>
        <w:rPr>
          <w:rFonts w:ascii="Times New Roman" w:hAnsi="Times New Roman"/>
          <w:color w:val="000000"/>
          <w:sz w:val="28"/>
        </w:rPr>
        <w:t xml:space="preserve"> Ампера, сила Лоренца, индуктивность катушки, энергия электрического и магнитного полей, период и частота колебаний в колебательном контуре, заряд и сила тока в процессе гармонических электромагнитных колебаний, фокусное расстояние и оптическая сила линзы,</w:t>
      </w:r>
      <w:r>
        <w:rPr>
          <w:rFonts w:ascii="Times New Roman" w:hAnsi="Times New Roman"/>
          <w:color w:val="000000"/>
          <w:sz w:val="28"/>
        </w:rPr>
        <w:t xml:space="preserve"> при описании правильно трактовать физический смысл используемых величин, их обозначения и единицы, указывать формулы, связывающие данную физическую величину с другими величинами;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изученные квантовые явления и процессы, используя физические велич</w:t>
      </w:r>
      <w:r>
        <w:rPr>
          <w:rFonts w:ascii="Times New Roman" w:hAnsi="Times New Roman"/>
          <w:color w:val="000000"/>
          <w:sz w:val="28"/>
        </w:rPr>
        <w:t>ины: скорость электромагнитных волн, длина волны и частота света, энергия и импульс фотона, период полураспада, энергия связи атомных ядер, при описании правильно трактовать физический смысл используемых величин, их обозначения и единицы, указывать формулы</w:t>
      </w:r>
      <w:r>
        <w:rPr>
          <w:rFonts w:ascii="Times New Roman" w:hAnsi="Times New Roman"/>
          <w:color w:val="000000"/>
          <w:sz w:val="28"/>
        </w:rPr>
        <w:t>, связывающие данную физическую величину с другими величинами, вычислять значение физической величины;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физические процессы и явления, используя физические законы и принципы: закон Ома, законы последовательного и параллельного соединения прово</w:t>
      </w:r>
      <w:r>
        <w:rPr>
          <w:rFonts w:ascii="Times New Roman" w:hAnsi="Times New Roman"/>
          <w:color w:val="000000"/>
          <w:sz w:val="28"/>
        </w:rPr>
        <w:t>дников, закон Джоуля–Ленца, закон электромагнитной индукции, закон прямолинейного распространения света, законы отражения света, законы преломления света, уравнение Эйнштейна для фотоэффекта, закон сохранения энергии, закон сохранения импульса, закон сохра</w:t>
      </w:r>
      <w:r>
        <w:rPr>
          <w:rFonts w:ascii="Times New Roman" w:hAnsi="Times New Roman"/>
          <w:color w:val="000000"/>
          <w:sz w:val="28"/>
        </w:rPr>
        <w:t>нения электрического заряда, закон сохранения массового числа, постулаты Бора, закон радиоактивного распада, при этом различать словесную формулировку закона, его математическое выражение и условия (границы, области) применимости;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направление ве</w:t>
      </w:r>
      <w:r>
        <w:rPr>
          <w:rFonts w:ascii="Times New Roman" w:hAnsi="Times New Roman"/>
          <w:color w:val="000000"/>
          <w:sz w:val="28"/>
        </w:rPr>
        <w:t>ктора индукции магнитного поля проводника с током, силы Ампера и силы Лоренца;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и описывать изображение, создаваемое плоским зеркалом, тонкой линзой;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эксперименты по исследованию физических явлений и процессов с использованием прямых и кос</w:t>
      </w:r>
      <w:r>
        <w:rPr>
          <w:rFonts w:ascii="Times New Roman" w:hAnsi="Times New Roman"/>
          <w:color w:val="000000"/>
          <w:sz w:val="28"/>
        </w:rPr>
        <w:t xml:space="preserve">венных измерений: при этом формулировать проблему/задачу и гипотезу учебного эксперимента, </w:t>
      </w:r>
      <w:r>
        <w:rPr>
          <w:rFonts w:ascii="Times New Roman" w:hAnsi="Times New Roman"/>
          <w:color w:val="000000"/>
          <w:sz w:val="28"/>
        </w:rPr>
        <w:lastRenderedPageBreak/>
        <w:t>собирать установку из предложенного оборудования, проводить опыт и формулировать выводы;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прямые и косвенные измерения физических величин, при этом выбир</w:t>
      </w:r>
      <w:r>
        <w:rPr>
          <w:rFonts w:ascii="Times New Roman" w:hAnsi="Times New Roman"/>
          <w:color w:val="000000"/>
          <w:sz w:val="28"/>
        </w:rPr>
        <w:t>ать оптимальный способ измерения и использовать известные методы оценки погрешностей измерений;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исследовать зависимости физических величин с использованием прямых измерений: при этом конструировать установку, фиксировать результаты полученной зависимости </w:t>
      </w:r>
      <w:r>
        <w:rPr>
          <w:rFonts w:ascii="Times New Roman" w:hAnsi="Times New Roman"/>
          <w:color w:val="000000"/>
          <w:sz w:val="28"/>
        </w:rPr>
        <w:t>физических величин в виде таблиц и графиков, делать выводы по результатам исследования;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труда при проведении исследований в рамках учебного эксперимента, учебно-исследовательской и проектной деятельности с использованием измер</w:t>
      </w:r>
      <w:r>
        <w:rPr>
          <w:rFonts w:ascii="Times New Roman" w:hAnsi="Times New Roman"/>
          <w:color w:val="000000"/>
          <w:sz w:val="28"/>
        </w:rPr>
        <w:t>ительных устройств и лабораторного оборудования;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расчётные задачи с явно заданной физической моделью, используя физические законы и принципы, на основе анализа условия задачи выбирать физическую модель, выделять физические величины и формулы, необхо</w:t>
      </w:r>
      <w:r>
        <w:rPr>
          <w:rFonts w:ascii="Times New Roman" w:hAnsi="Times New Roman"/>
          <w:color w:val="000000"/>
          <w:sz w:val="28"/>
        </w:rPr>
        <w:t>димые для её решения, проводить расчёты и оценивать реальность полученного значения физической величины;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качественные задачи: выстраивать логически непротиворечивую цепочку рассуждений с опорой на изученные законы, закономерности и физические явлени</w:t>
      </w:r>
      <w:r>
        <w:rPr>
          <w:rFonts w:ascii="Times New Roman" w:hAnsi="Times New Roman"/>
          <w:color w:val="000000"/>
          <w:sz w:val="28"/>
        </w:rPr>
        <w:t>я;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из различных источников, критически анализировать получаемую инфо</w:t>
      </w:r>
      <w:r>
        <w:rPr>
          <w:rFonts w:ascii="Times New Roman" w:hAnsi="Times New Roman"/>
          <w:color w:val="000000"/>
          <w:sz w:val="28"/>
        </w:rPr>
        <w:t>рмацию;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принципы действия машин, приборов и технических устройств, различать условия их безопасного использования в повседневной жизни;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вклада российских и зарубежных учёных-физиков в развитие науки, в объяснение процессов окруж</w:t>
      </w:r>
      <w:r>
        <w:rPr>
          <w:rFonts w:ascii="Times New Roman" w:hAnsi="Times New Roman"/>
          <w:color w:val="000000"/>
          <w:sz w:val="28"/>
        </w:rPr>
        <w:t>ающего мира, в развитие техники и технологий;</w:t>
      </w:r>
    </w:p>
    <w:p w:rsidR="00E74E70" w:rsidRDefault="0040219A">
      <w:pPr>
        <w:spacing w:after="0" w:line="264" w:lineRule="exact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теоретические знания по физике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</w:t>
      </w:r>
      <w:r>
        <w:rPr>
          <w:rFonts w:ascii="Times New Roman" w:hAnsi="Times New Roman"/>
          <w:color w:val="000000"/>
          <w:sz w:val="28"/>
        </w:rPr>
        <w:t>дения в окружающей среде;</w:t>
      </w:r>
    </w:p>
    <w:p w:rsidR="00E74E70" w:rsidRDefault="0040219A">
      <w:pPr>
        <w:spacing w:after="0" w:line="264" w:lineRule="exact"/>
        <w:ind w:firstLine="600"/>
        <w:jc w:val="both"/>
        <w:sectPr w:rsidR="00E74E70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8"/>
        </w:rPr>
        <w:t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ка</w:t>
      </w:r>
      <w:r>
        <w:rPr>
          <w:rFonts w:ascii="Times New Roman" w:hAnsi="Times New Roman"/>
          <w:color w:val="000000"/>
          <w:sz w:val="28"/>
        </w:rPr>
        <w:t>ждого из участников группы в решение рассматриваемой проблемы.</w:t>
      </w:r>
      <w:bookmarkStart w:id="10" w:name="block-182690111"/>
      <w:bookmarkStart w:id="11" w:name="block-18269011"/>
      <w:bookmarkEnd w:id="10"/>
      <w:bookmarkEnd w:id="11"/>
    </w:p>
    <w:p w:rsidR="00E74E70" w:rsidRDefault="004021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E74E70" w:rsidRDefault="004021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10 КЛАСС </w:t>
      </w:r>
    </w:p>
    <w:tbl>
      <w:tblPr>
        <w:tblW w:w="13594" w:type="dxa"/>
        <w:tblCellMar>
          <w:top w:w="50" w:type="dxa"/>
          <w:left w:w="100" w:type="dxa"/>
        </w:tblCellMar>
        <w:tblLook w:val="04A0"/>
      </w:tblPr>
      <w:tblGrid>
        <w:gridCol w:w="750"/>
        <w:gridCol w:w="2319"/>
        <w:gridCol w:w="1457"/>
        <w:gridCol w:w="2500"/>
        <w:gridCol w:w="2618"/>
        <w:gridCol w:w="3950"/>
      </w:tblGrid>
      <w:tr w:rsidR="00E74E70">
        <w:trPr>
          <w:trHeight w:val="144"/>
        </w:trPr>
        <w:tc>
          <w:tcPr>
            <w:tcW w:w="7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6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  <w:tc>
          <w:tcPr>
            <w:tcW w:w="23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39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</w:tr>
      <w:tr w:rsidR="00E74E70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1.ФИЗИКА И МЕТОДЫ НАУЧНОГО ПОЗНАНИЯ</w:t>
            </w:r>
          </w:p>
        </w:tc>
      </w:tr>
      <w:tr w:rsidR="00E74E70">
        <w:trPr>
          <w:trHeight w:val="144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Физика и методы научного познания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https://m.edsoo.ru/7f41bf72</w:t>
              </w:r>
            </w:hyperlink>
          </w:p>
        </w:tc>
      </w:tr>
      <w:tr w:rsidR="00E74E70">
        <w:trPr>
          <w:trHeight w:val="144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0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  <w:tr w:rsidR="00E74E70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2.МЕХАНИКА</w:t>
            </w:r>
          </w:p>
        </w:tc>
      </w:tr>
      <w:tr w:rsidR="00E74E70">
        <w:trPr>
          <w:trHeight w:val="144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https://m.edsoo.ru/7f41bf72</w:t>
              </w:r>
            </w:hyperlink>
          </w:p>
        </w:tc>
      </w:tr>
      <w:tr w:rsidR="00E74E70">
        <w:trPr>
          <w:trHeight w:val="144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https://m.edsoo.ru/7f41bf72</w:t>
              </w:r>
            </w:hyperlink>
          </w:p>
        </w:tc>
      </w:tr>
      <w:tr w:rsidR="00E74E70">
        <w:trPr>
          <w:trHeight w:val="144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 в механике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https://m.edsoo.ru/7f41bf72</w:t>
              </w:r>
            </w:hyperlink>
          </w:p>
        </w:tc>
      </w:tr>
      <w:tr w:rsidR="00E74E70">
        <w:trPr>
          <w:trHeight w:val="144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90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  <w:tr w:rsidR="00E74E70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3.МОЛЕКУЛЯРНАЯ ФИЗИКА И ТЕРМОДИНАМИКА</w:t>
            </w:r>
          </w:p>
        </w:tc>
      </w:tr>
      <w:tr w:rsidR="00E74E70">
        <w:trPr>
          <w:trHeight w:val="144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молекулярно-кинетической теории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https://m.edsoo.ru/7f41bf72</w:t>
              </w:r>
            </w:hyperlink>
          </w:p>
        </w:tc>
      </w:tr>
      <w:tr w:rsidR="00E74E70">
        <w:trPr>
          <w:trHeight w:val="144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термодинамики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https://m.edsoo.ru/7f41bf72</w:t>
              </w:r>
            </w:hyperlink>
          </w:p>
        </w:tc>
      </w:tr>
      <w:tr w:rsidR="00E74E70">
        <w:trPr>
          <w:trHeight w:val="144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вещества. Фазовые переходы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https://m.edsoo.ru/7f41bf72</w:t>
              </w:r>
            </w:hyperlink>
          </w:p>
        </w:tc>
      </w:tr>
      <w:tr w:rsidR="00E74E70">
        <w:trPr>
          <w:trHeight w:val="144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90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  <w:tr w:rsidR="00E74E70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4.ЭЛЕКТРОДИНАМИКА</w:t>
            </w:r>
          </w:p>
        </w:tc>
      </w:tr>
      <w:tr w:rsidR="00E74E70">
        <w:trPr>
          <w:trHeight w:val="144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Электростатика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https://m.edsoo.ru/7f41bf72</w:t>
              </w:r>
            </w:hyperlink>
          </w:p>
        </w:tc>
      </w:tr>
      <w:tr w:rsidR="00E74E70">
        <w:trPr>
          <w:trHeight w:val="144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ток. Токи в различных средах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https://m.edsoo.ru/7f41bf72</w:t>
              </w:r>
            </w:hyperlink>
          </w:p>
        </w:tc>
      </w:tr>
      <w:tr w:rsidR="00E74E70">
        <w:trPr>
          <w:trHeight w:val="144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90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  <w:tr w:rsidR="00E74E70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5.Название</w:t>
            </w:r>
          </w:p>
        </w:tc>
      </w:tr>
      <w:tr w:rsidR="00E74E70">
        <w:trPr>
          <w:trHeight w:val="144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90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  <w:tr w:rsidR="00E74E70">
        <w:trPr>
          <w:trHeight w:val="144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</w:tbl>
    <w:p w:rsidR="00E74E70" w:rsidRDefault="00E74E70">
      <w:pPr>
        <w:sectPr w:rsidR="00E74E70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E74E70" w:rsidRDefault="004021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11 КЛАСС </w:t>
      </w:r>
    </w:p>
    <w:tbl>
      <w:tblPr>
        <w:tblW w:w="13594" w:type="dxa"/>
        <w:tblCellMar>
          <w:top w:w="50" w:type="dxa"/>
          <w:left w:w="100" w:type="dxa"/>
        </w:tblCellMar>
        <w:tblLook w:val="04A0"/>
      </w:tblPr>
      <w:tblGrid>
        <w:gridCol w:w="717"/>
        <w:gridCol w:w="2720"/>
        <w:gridCol w:w="1396"/>
        <w:gridCol w:w="2428"/>
        <w:gridCol w:w="2553"/>
        <w:gridCol w:w="3780"/>
      </w:tblGrid>
      <w:tr w:rsidR="00E74E70">
        <w:trPr>
          <w:trHeight w:val="144"/>
        </w:trPr>
        <w:tc>
          <w:tcPr>
            <w:tcW w:w="7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63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7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  <w:tc>
          <w:tcPr>
            <w:tcW w:w="27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37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</w:tr>
      <w:tr w:rsidR="00E74E70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E74E70">
        <w:trPr>
          <w:trHeight w:val="14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Магнитное поле. Электромагнитная индукция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E74E70">
        <w:trPr>
          <w:trHeight w:val="144"/>
        </w:trPr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8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  <w:tr w:rsidR="00E74E70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2.КОЛЕБАНИЯ И ВОЛНЫ</w:t>
            </w:r>
          </w:p>
        </w:tc>
      </w:tr>
      <w:tr w:rsidR="00E74E70">
        <w:trPr>
          <w:trHeight w:val="14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Механические и электромагнитные </w:t>
            </w:r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E74E70">
        <w:trPr>
          <w:trHeight w:val="14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и электромагнитные волны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E74E70">
        <w:trPr>
          <w:trHeight w:val="14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E74E70">
        <w:trPr>
          <w:trHeight w:val="144"/>
        </w:trPr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8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  <w:tr w:rsidR="00E74E70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3.ОСНОВЫ СПЕЦИАЛЬНОЙ ТЕОРИИ ОТНОСИТЕЛЬНОСТИ</w:t>
            </w:r>
          </w:p>
        </w:tc>
      </w:tr>
      <w:tr w:rsidR="00E74E70">
        <w:trPr>
          <w:trHeight w:val="14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специальной теории относительности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E74E70">
        <w:trPr>
          <w:trHeight w:val="144"/>
        </w:trPr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8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  <w:tr w:rsidR="00E74E70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4.КВАНТОВАЯ ФИЗИКА</w:t>
            </w:r>
          </w:p>
        </w:tc>
      </w:tr>
      <w:tr w:rsidR="00E74E70">
        <w:trPr>
          <w:trHeight w:val="14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квантовой оптики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E74E70">
        <w:trPr>
          <w:trHeight w:val="14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E74E70">
        <w:trPr>
          <w:trHeight w:val="14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Атомное ядро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E74E70">
        <w:trPr>
          <w:trHeight w:val="144"/>
        </w:trPr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8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  <w:tr w:rsidR="00E74E70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5.ЭЛЕМЕНТЫ АСТРОНОМИИ И АСТРОФИЗИКИ</w:t>
            </w:r>
          </w:p>
        </w:tc>
      </w:tr>
      <w:tr w:rsidR="00E74E70">
        <w:trPr>
          <w:trHeight w:val="14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астрономии и астрофизики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E74E70">
        <w:trPr>
          <w:trHeight w:val="144"/>
        </w:trPr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8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  <w:tr w:rsidR="00E74E70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6.ОБОБЩАЮЩЕЕ ПОВТОРЕНИЕ</w:t>
            </w:r>
          </w:p>
        </w:tc>
      </w:tr>
      <w:tr w:rsidR="00E74E70">
        <w:trPr>
          <w:trHeight w:val="14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Обобщающее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E74E70">
        <w:trPr>
          <w:trHeight w:val="144"/>
        </w:trPr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8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  <w:tr w:rsidR="00E74E70">
        <w:trPr>
          <w:trHeight w:val="144"/>
        </w:trPr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</w:tbl>
    <w:p w:rsidR="00E74E70" w:rsidRDefault="00E74E70">
      <w:pPr>
        <w:sectPr w:rsidR="00E74E70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E74E70" w:rsidRDefault="00E74E70">
      <w:pPr>
        <w:sectPr w:rsidR="00E74E70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2" w:name="block-18269012"/>
      <w:bookmarkEnd w:id="12"/>
    </w:p>
    <w:p w:rsidR="00E74E70" w:rsidRDefault="004021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E74E70" w:rsidRDefault="004021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10 КЛАСС </w:t>
      </w:r>
    </w:p>
    <w:tbl>
      <w:tblPr>
        <w:tblW w:w="13594" w:type="dxa"/>
        <w:tblCellMar>
          <w:top w:w="50" w:type="dxa"/>
          <w:left w:w="100" w:type="dxa"/>
        </w:tblCellMar>
        <w:tblLook w:val="04A0"/>
      </w:tblPr>
      <w:tblGrid>
        <w:gridCol w:w="687"/>
        <w:gridCol w:w="3117"/>
        <w:gridCol w:w="1113"/>
        <w:gridCol w:w="2090"/>
        <w:gridCol w:w="2227"/>
        <w:gridCol w:w="1572"/>
        <w:gridCol w:w="2788"/>
      </w:tblGrid>
      <w:tr w:rsidR="00E74E70">
        <w:trPr>
          <w:trHeight w:val="144"/>
        </w:trPr>
        <w:tc>
          <w:tcPr>
            <w:tcW w:w="5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3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55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  <w:tc>
          <w:tcPr>
            <w:tcW w:w="31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16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  <w:tc>
          <w:tcPr>
            <w:tcW w:w="27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Физика — наука о природе. Научные методы познания окружающего </w:t>
            </w:r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https://m.edsoo.ru/ff0c32e2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https://m.edsoo.ru/ff0c33e6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движение. Относительность механического движения. Перемещение, скорость, ускорение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https://m.edsoo.ru/ff0c3508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прямолинейное движение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https://m.edsoo.ru/ff0c3620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Равноускоренное прямолинейное движение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https://m.edsoo.ru/ff0c372e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Свободное падение. Ускорение свободного падения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https://m.edsoo.ru/ff0c39cc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Криволинейное движение. Движение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материальной точки по окружности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https://m.edsoo.ru/ff0c3ada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 относительности Галилея. Инерциальные системы отсчета. Первый закон Ньютона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https://m.edsoo.ru/ff0c3be8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тела. Сила. Принцип суперпозиции сил. Второй закон Ньютона для материальной точки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https://m.edsoo.ru/ff0c3be8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Третий закон Ньютона для материальных точек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https://m.edsoo.ru/ff0c3be8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всемирного тяготения. Сила тяжести. Первая космическая скорость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https://m.edsoo.ru/ff0c3d00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Гука. Вес тела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https://m.edsoo.ru/ff0c3e18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Сила трения.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Коэффициент трения. Сила сопротивления при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движении тела в жидкости или газе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https://m.edsoo.ru/ff0c3f76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Поступательное и вращательное движение абсолютно твёрдого тела. Момент силы.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Плечо силы. Условия равновесия твёрдого тела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https://m.edsoo.ru/ff0c41a6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Импульс материальной точки, системы материальных точек. Импульс силы. Закон сохранения импульса. Реактивное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движение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https://m.edsoo.ru/ff0c43d6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 силы. Кинетическая энергия материальной̆ точки. Теорема об изменении кинетической̆ энергии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https://m.edsoo.ru/ff0c4502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Потенциальная энергия. Потенциальная энергия упруго деформированной пружины. Потенциальная энергия тела вблизи поверхности Земли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https://m.edsoo.ru/ff0c461a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Потенциальные и непотенциальные силы.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Связь работы непотенциальных сил с изменением механической энергии системы тел. Закон сохранения механической энергии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https://m.edsoo.ru/ff0c478c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«Исследование связи работы силы с изменением механической энергии тела на примере растяжения резинового жгута»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теме «Кинематика. Динамика. Законы сохранения в механике»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https://m.edsoo.ru/ff0c4b74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положения молекулярно-кинетической теории. Броуновское движение. Диффузия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https://m.edsoo.ru/ff0c4dc2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движения и взаимодействия частиц вещества. Модели строения газов, жидкостей и твёрдых тел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Масса молекул. Количество вещества. Постоянная </w:t>
            </w:r>
            <w:r>
              <w:rPr>
                <w:rFonts w:ascii="Times New Roman" w:hAnsi="Times New Roman"/>
                <w:color w:val="000000"/>
                <w:sz w:val="24"/>
              </w:rPr>
              <w:t>Авогадро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Тепловое равновесие. Температура и её измерение. Шкала температур Цельсия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Идеальный газ в МКТ. Основное уравнение МКТ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https://m.edsoo.ru/ff0c4fde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Абсолютная температура как мера средней кинетической энергии движения молекул. Уравнение Менделеева-Клапейрона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https://m.edsoo.ru/ff0c511e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Дальтона. Газовые законы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«Исследование зависимости между параметрами состояния разреженного газа»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Изопроцессы в идеальном газе и их графическое представление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https://m.edsoo.ru/ff0c570e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Внутренняя энергия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термодинамической системы и способы её изменения. Количество теплоты и работа. Внутренняя энергия одноатомного идеального газа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https://m.edsoo.ru/ff0c5952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теплопередачи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https://m.edsoo.ru/ff0c5c36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Удельная теплоёмкость вещества. Количество теплоты при теплопередаче. Адиабатный процесс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https://m.edsoo.ru/ff0c5c36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закон термодинамики и его применение к изопроцессам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https://m.edsoo.ru/ff0c5efc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Необратимость процессов в природе. Второй закон термодинамики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https://m.edsoo.ru/ff0c6230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 действия и КПД тепловой машины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https://m.edsoo.ru/ff0c600a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Карно и его КПД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теплоэнергетики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«Молекулярная физика. Основы термодинамики»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https://m.edsoo.ru/ff0c6938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«Молекулярная физика. Основы термодинамики»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https://m.edsoo.ru/ff0c6a50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Парообразование и конденсация. Испарение и кипение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https://m.edsoo.ru/ff0c63b6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Абсолютная и относительная влажность воздуха. Насыщенный пар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https://m.edsoo.ru/ff0c64d8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Твёрдое тело. Кристаллические и аморфные тела. Анизотропия свойств кристаллов. Жидкие кристаллы. Современные материалы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https://m.edsoo.ru/ff0c65f0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Плавление и кристаллизация. Удельная теплота плавления. Сублимация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https://m.edsoo.ru/ff0c6708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теплового баланса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https://m.edsoo.ru/ff0c6820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Электризация тел. Электрический заряд. Два вида электрических зарядов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https://m.edsoo.ru/ff0c6bcc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Проводники, диэлектрики и полупроводники. Закон сохранения электрического заряда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https://m.edsoo.ru/ff0c6bcc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Взаимодействие зарядов. Закон Кулона. Точечный электрический заряд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https://m.edsoo.ru/ff0c6ce4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Напряжённость электрического поля. Принцип суперпозиции электрических полей. </w:t>
            </w:r>
            <w:r>
              <w:rPr>
                <w:rFonts w:ascii="Times New Roman" w:hAnsi="Times New Roman"/>
                <w:color w:val="000000"/>
                <w:sz w:val="24"/>
              </w:rPr>
              <w:t>Линии напряжённости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https://m.edsoo.ru/ff0c6df2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сил электростатического поля. Потенциал. Разность потенциалов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https://m.edsoo.ru/ff0c6f00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Проводники и диэлектрики в электростатическом поле. Диэлектрическая проницаемость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https://m.edsoo.ru/ff0c7018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Электроёмкость.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Конденсатор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https://m.edsoo.ru/ff0c7126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Электроёмкость плоского конденсатора. Энергия заряженного конденсатора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https://m.edsoo.ru/ff0c72c0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"Измерение электроёмкости конденсатора"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Принцип действия и применение конденсаторов, копировального аппарата, струйного принтера.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Электростатическая защита. Заземление электроприборов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Электрический ток, условия его существования. Постоянный ток. Сила тока. Напряжение. Сопротивление. Закон Ома для участка цепи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Последовательное, параллельное, смешанное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соединение проводников. Лабораторная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«Изучение смешанного соединения резисторов»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https://m.edsoo.ru/ff0c74f0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 электрического тока. Закон Джоуля-Ленца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https://m.edsoo.ru/ff0c7838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Ома для полной (замкнутой) электрической цепи. Короткое замыкание. Лабораторная работа «Измерение ЭДС источника тока и его внутреннего сопротивления»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https://m.edsoo.ru/ff0c7ae0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Электронная проводимость твёрдых металлов. Зависимость сопротивления металлов от температуры. Сверхпроводимость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Электрический ток в вакууме. </w:t>
            </w:r>
            <w:r>
              <w:rPr>
                <w:rFonts w:ascii="Times New Roman" w:hAnsi="Times New Roman"/>
                <w:color w:val="000000"/>
                <w:sz w:val="24"/>
              </w:rPr>
              <w:t>Свойства электронных пучков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Полупроводники, их собственная и примесная проводимость. Свойства p—n-перехода.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Полупроводниковые приборы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https://m.edsoo.ru/ff0c84ae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Электрический ток в растворах и расплавах электролитов. Электролитическая диссоциация. Электролиз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https://m.edsoo.ru/ff0c82ba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Электрический ток в газах. Самостоятельный и </w:t>
            </w:r>
            <w:r>
              <w:rPr>
                <w:rFonts w:ascii="Times New Roman" w:hAnsi="Times New Roman"/>
                <w:color w:val="000000"/>
                <w:sz w:val="24"/>
              </w:rPr>
              <w:t>несамостоятельный разряд. Молния. Плазма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https://m.edsoo.ru/ff0c84ae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приборы и устройства и их практическое применение. Правила техники безопасности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https://m.edsoo.ru/ff0c86fc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«Электродинамика»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https://m.edsoo.ru/ff0c88be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«Электростатика. Постоянный электрический ток. Токи в различных средах»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https://m.edsoo.ru/ff0c8a8a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теме "Электродинамика"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https://m.edsoo.ru/ff0c8c56</w:t>
              </w:r>
            </w:hyperlink>
          </w:p>
        </w:tc>
      </w:tr>
      <w:tr w:rsidR="00E74E70">
        <w:trPr>
          <w:trHeight w:val="14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Обобщающий урок по темам 10 класса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https://m.edsoo.ru/ff0c8f6c</w:t>
              </w:r>
            </w:hyperlink>
          </w:p>
        </w:tc>
      </w:tr>
      <w:tr w:rsidR="00E74E70">
        <w:trPr>
          <w:trHeight w:val="144"/>
        </w:trPr>
        <w:tc>
          <w:tcPr>
            <w:tcW w:w="3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</w:tbl>
    <w:p w:rsidR="00E74E70" w:rsidRDefault="00E74E70">
      <w:pPr>
        <w:sectPr w:rsidR="00E74E70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E74E70" w:rsidRDefault="004021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11 КЛАСС </w:t>
      </w:r>
    </w:p>
    <w:tbl>
      <w:tblPr>
        <w:tblW w:w="13593" w:type="dxa"/>
        <w:tblCellMar>
          <w:top w:w="50" w:type="dxa"/>
          <w:left w:w="100" w:type="dxa"/>
        </w:tblCellMar>
        <w:tblLook w:val="04A0"/>
      </w:tblPr>
      <w:tblGrid>
        <w:gridCol w:w="687"/>
        <w:gridCol w:w="3050"/>
        <w:gridCol w:w="1124"/>
        <w:gridCol w:w="2106"/>
        <w:gridCol w:w="2243"/>
        <w:gridCol w:w="1583"/>
        <w:gridCol w:w="2800"/>
      </w:tblGrid>
      <w:tr w:rsidR="00E74E70">
        <w:trPr>
          <w:trHeight w:val="144"/>
        </w:trPr>
        <w:tc>
          <w:tcPr>
            <w:tcW w:w="5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55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  <w:tc>
          <w:tcPr>
            <w:tcW w:w="31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74E70" w:rsidRDefault="00E74E70">
            <w:pPr>
              <w:spacing w:after="0"/>
              <w:ind w:left="135"/>
            </w:pPr>
          </w:p>
        </w:tc>
        <w:tc>
          <w:tcPr>
            <w:tcW w:w="16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  <w:tc>
          <w:tcPr>
            <w:tcW w:w="27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4E70" w:rsidRDefault="00E74E70"/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Постоянные магниты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их взаимодействие. Магнитное поле. Вектор магнитной индукции. Линии магнитной индукции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https://m.edsoo.ru/ff0c9778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Магнитное поле проводника с током. Опыт Эрстеда. Взаимодействие </w:t>
            </w:r>
            <w:r>
              <w:rPr>
                <w:rFonts w:ascii="Times New Roman" w:hAnsi="Times New Roman"/>
                <w:color w:val="000000"/>
                <w:sz w:val="24"/>
              </w:rPr>
              <w:t>проводников с током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https://m.edsoo.ru/ff0c98fe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«Изучение магнитного поля катушки с током»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https://m.edsoo.ru/ff0c98fe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магнитного поля на проводник с током. Сила Ампера. Лабораторная работа «Исследование действия постоянного магнита на рамку с током»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https://m.edsoo.ru/ff0c9ac0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магнитного поля на движущуюся заряженную частицу. Сила Лоренца. Работа силы Лоренца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https://m.edsoo.ru/ff0c9df4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Электромагнитная индукция. </w:t>
            </w:r>
            <w:r>
              <w:rPr>
                <w:rFonts w:ascii="Times New Roman" w:hAnsi="Times New Roman"/>
                <w:color w:val="000000"/>
                <w:sz w:val="24"/>
              </w:rPr>
              <w:t>Поток вектора магнитной индукции. ЭДС индукции. Закон электромагнитной индукции Фарадея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«Исследование явления электромагнитной индукции»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https://m.edsoo.ru/ff0ca150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Индуктивность. Явление самоиндукции. ЭДС самоиндукции. Энергия магнитного поля катушки с током. Электромагнитное поле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https://m.edsoo.ru/ff0ca600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Технические устройства и их применение: постоянные магниты, электромагниты, электродвигатель, ускорители элементарных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частиц, индукционная печь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«Магнитное поле. Электромагнитная индукция»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https://m.edsoo.ru/ff0cab82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«Магнитное поле. Электромагнитная индукция»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https://m.edsoo.ru/ff0cad58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Свободные механические колебания. Гармонические колебания. Уравнение гармонических колебаний. Превращение энергии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https://m.edsoo.ru/ff0caf06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«Исследование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периода малых колебаний груза на нити от длины нити и массы груза»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Колебательный контур. Свободные электромагнитные колебания в идеальном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колебательном контуре. Аналогия между механическими и электромагнитными колебаниями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https://m.edsoo.ru/ff0cb820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Томсона. Закон сохранения энергии в идеальном колебательном контуре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https://m.edsoo.ru/ff0cb9c4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 затухающих колебаниях. Вынужденные механические колебания. Резонанс. Вынужденные электромагнитные колебания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https://m.edsoo.ru/ff0cbb86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Переменный ток. Синусоидальный переменный ток. Мощность переменного тока. Амплитудное и действующее значение силы тока и напряжения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https://m.edsoo.ru/ff0cbd34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Трансформатор.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Производство, передача и потребление электрической энергии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Устройство и практическое применение электрического звонка, генератора переменного тока, линий электропередач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https://m.edsoo.ru/ff0cc324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риски при производстве электроэнергии. Культура использования электроэнергии в повседневной жизни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Механические волны, условия распространения. Период. Скорость распространения и длина волны. </w:t>
            </w:r>
            <w:r>
              <w:rPr>
                <w:rFonts w:ascii="Times New Roman" w:hAnsi="Times New Roman"/>
                <w:color w:val="000000"/>
                <w:sz w:val="24"/>
              </w:rPr>
              <w:t>Поперечные и продольные волны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https://m.edsoo.ru/ff0cca54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Звук. Скорость звука. Громкость звука. Высота тона. Тембр звука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https://m.edsoo.ru/ff0ccc0c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волны, их свойства и скорость. Шкала электромагнитных волн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https://m.edsoo.ru/ff0ccfe0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Принципы радиосвязи и телевидения.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средств связи. Радиолокация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«Колебания и волны»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https://m.edsoo.ru/ff0cc6f8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Прямолинейное </w:t>
            </w:r>
            <w:r>
              <w:rPr>
                <w:rFonts w:ascii="Times New Roman" w:hAnsi="Times New Roman"/>
                <w:color w:val="000000"/>
                <w:sz w:val="24"/>
              </w:rPr>
              <w:t>распространение света в однородной среде. Точечный источник света. Луч света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https://m.edsoo.ru/ff0cd350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света. Законы отражения света. Построение изображений в плоском </w:t>
            </w:r>
            <w:r>
              <w:rPr>
                <w:rFonts w:ascii="Times New Roman" w:hAnsi="Times New Roman"/>
                <w:color w:val="000000"/>
                <w:sz w:val="24"/>
              </w:rPr>
              <w:t>зеркале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https://m.edsoo.ru/ff0cd4e0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Преломление света. Полное внутреннее отражение. Предельный угол полного внутреннего отражения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https://m.edsoo.ru/ff0cd7f6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«Измерение показателя преломления стекла»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https://m.edsoo.ru/ff0cd67a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Линзы. Построение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изображений в линзе. Формула тонкой линзы. Увеличение линзы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https://m.edsoo.ru/ff0cdd1e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«Исследование свойств изображений в линзах»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Дисперсия </w:t>
            </w:r>
            <w:r>
              <w:rPr>
                <w:rFonts w:ascii="Times New Roman" w:hAnsi="Times New Roman"/>
                <w:color w:val="000000"/>
                <w:sz w:val="24"/>
              </w:rPr>
              <w:t>света. Сложный состав белого света. Цвет. Лабораторная работа «Наблюдение дисперсии света»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Интерференция света. Дифракция света. Дифракционная решётка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https://m.edsoo.ru/ff0ced22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Поперечность световых волн. Поляризация света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https://m.edsoo.ru/ff0cf02e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Оптические приборы и устройства и условия их безопасного применения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Границы применимости классической механики. Постулаты специальной теории относительности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https://m.edsoo.ru/ff0cf862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Относительность одновременности. Замедление времени и </w:t>
            </w:r>
            <w:r>
              <w:rPr>
                <w:rFonts w:ascii="Times New Roman" w:hAnsi="Times New Roman"/>
                <w:color w:val="000000"/>
                <w:sz w:val="24"/>
              </w:rPr>
              <w:t>сокращение длины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https://m.edsoo.ru/ff0cfa42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Энергия и импульс релятивистской частицы. Связь массы с энергией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импульсом. Энергия покоя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https://m.edsoo.ru/ff0cfc68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«Оптика. Основы специальной теории относительности»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https://m.edsoo.ru/ff0cf6f0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Фотоны. </w:t>
            </w:r>
            <w:r>
              <w:rPr>
                <w:rFonts w:ascii="Times New Roman" w:hAnsi="Times New Roman"/>
                <w:color w:val="000000"/>
                <w:sz w:val="24"/>
              </w:rPr>
              <w:t>Формула Планка. Энергия и импульс фотона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https://m.edsoo.ru/ff0cfe16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Открытие и исследование фотоэффекта. Опыты А. Г. Столетова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https://m.edsoo.ru/ff0cffc4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фотоэффекта. Уравнение Эйнштейна для фотоэффекта. «Красная граница» фотоэффекта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https://m.edsoo.ru/ff0d015e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 света. Опыты П. Н. Лебедева. Химическое действие света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https://m.edsoo.ru/ff0d04a6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Технические устройства и практическое применение: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фотоэлемент, фотодатчик, солнечная батарея,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светодиод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«Элементы квантовой оптики»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https://m.edsoo.ru/ff0d0302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Модель атома Томсона. Опыты </w:t>
            </w:r>
            <w:r>
              <w:rPr>
                <w:rFonts w:ascii="Times New Roman" w:hAnsi="Times New Roman"/>
                <w:color w:val="000000"/>
                <w:sz w:val="24"/>
              </w:rPr>
              <w:t>Резерфорда по рассеянию α-частиц. Планетарная модель атома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https://m.edsoo.ru/ff0d091a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Постулаты Бора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https://m.edsoo.ru/ff0d0afa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Излучение и поглощение фотонов при переходе атома с одного уровня энергии на другой. Виды спектров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https://m.edsoo.ru/ff0d0afa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Волновые свойства </w:t>
            </w:r>
            <w:r>
              <w:rPr>
                <w:rFonts w:ascii="Times New Roman" w:hAnsi="Times New Roman"/>
                <w:color w:val="000000"/>
                <w:sz w:val="24"/>
              </w:rPr>
              <w:t>частиц. Волны де Бройля. Корпускулярно-волновой дуализм. Спонтанное и вынужденное излучение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https://m.edsoo.ru/ff0d0ca8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Открытие радиоактивности. Опыты Резерфорда по определению </w:t>
            </w:r>
            <w:r>
              <w:rPr>
                <w:rFonts w:ascii="Times New Roman" w:hAnsi="Times New Roman"/>
                <w:color w:val="000000"/>
                <w:sz w:val="24"/>
              </w:rPr>
              <w:t>состава радиоактивного излучения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https://m.edsoo.ru/ff0d0fd2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Свойства альфа-, бета-, гамма-излучения. Влияние радиоактивности на живые организмы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Открытие протона и </w:t>
            </w:r>
            <w:r>
              <w:rPr>
                <w:rFonts w:ascii="Times New Roman" w:hAnsi="Times New Roman"/>
                <w:color w:val="000000"/>
                <w:sz w:val="24"/>
              </w:rPr>
              <w:t>нейтрона. Изотопы. Альфа-распад. Электронный и позитронный бета-распад. Гамма-излучение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https://m.edsoo.ru/ff0d1162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Энергия связи нуклонов в ядре. Ядерные реакции. Ядерный </w:t>
            </w:r>
            <w:r>
              <w:rPr>
                <w:rFonts w:ascii="Times New Roman" w:hAnsi="Times New Roman"/>
                <w:color w:val="000000"/>
                <w:sz w:val="24"/>
              </w:rPr>
              <w:t>реактор. Проблемы, перспективы, экологические аспекты ядерной энергетики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https://m.edsoo.ru/ff0d1356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Элементарные частицы. Открытие позитрона. Методы наблюдения и регистрации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элементарных частиц. Круглый стол «Фундаментальные взаимодействия. Единство физической картины мира»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https://m.edsoo.ru/ff0d0e38</w:t>
              </w:r>
            </w:hyperlink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 звёздного неба.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Созвездия, яркие звёзды, </w:t>
            </w:r>
            <w:r>
              <w:rPr>
                <w:rFonts w:ascii="Times New Roman" w:hAnsi="Times New Roman"/>
                <w:color w:val="000000"/>
                <w:sz w:val="24"/>
              </w:rPr>
              <w:t>планеты, их видимое движение. Солнечная система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Солнце. Солнечная активность. Источник энергии Солнца и звёзд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Звёзды, их основные характеристики. Звёзды главной последовательности. Внутреннее строение звёзд. Современные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представления о происхождении и эволюции Солнца и звёзд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Млечный Путь — наша Галактика. Положение и движение Солнца в Галактике. Галактики. Чёрные дыры в ядрах галактик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Вселенная. Разбегание галактик. Теория Большого взрыва.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Реликтовое излучение. Метагалактика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Нерешенные проблемы астрономии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«Элементы астрономии и астрофизики»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урок. Роль физики и астрономии в экономической, технологической, социальной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этической сферах деятельности человека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урок. Роль и место физики и астрономии в современной научной картине мира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урок. Роль физической теории в формировании представлений о физической картине мира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Обобщающий урок. Место физической картины мира в общем ряду современных естественно-научных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представлений о природе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Магнитное поле. Электромагнитная индукция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Оптика. Основы специальной </w:t>
            </w:r>
            <w:r>
              <w:rPr>
                <w:rFonts w:ascii="Times New Roman" w:hAnsi="Times New Roman"/>
                <w:color w:val="000000"/>
                <w:sz w:val="24"/>
              </w:rPr>
              <w:t>теории относительности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</w:tr>
      <w:tr w:rsidR="00E74E70">
        <w:trPr>
          <w:trHeight w:val="144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урок. Квантовая физика. Элементы астрономии и астрофизики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>
            <w:pPr>
              <w:spacing w:after="0"/>
              <w:ind w:left="135"/>
            </w:pP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https://m.edsoo.ru/ff0d1784</w:t>
              </w:r>
            </w:hyperlink>
          </w:p>
        </w:tc>
      </w:tr>
      <w:tr w:rsidR="00E74E70">
        <w:trPr>
          <w:trHeight w:val="144"/>
        </w:trPr>
        <w:tc>
          <w:tcPr>
            <w:tcW w:w="36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40219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4E70" w:rsidRDefault="00E74E70"/>
        </w:tc>
      </w:tr>
    </w:tbl>
    <w:p w:rsidR="00E74E70" w:rsidRDefault="00E74E70">
      <w:pPr>
        <w:sectPr w:rsidR="00E74E70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E74E70" w:rsidRDefault="00E74E70">
      <w:pPr>
        <w:sectPr w:rsidR="00E74E70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3" w:name="block-18269014"/>
      <w:bookmarkEnd w:id="13"/>
    </w:p>
    <w:p w:rsidR="00E74E70" w:rsidRDefault="004021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74E70" w:rsidRDefault="0040219A">
      <w:pPr>
        <w:spacing w:after="0" w:line="480" w:lineRule="exact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74E70" w:rsidRDefault="0040219A">
      <w:pPr>
        <w:spacing w:after="0" w:line="480" w:lineRule="exact"/>
        <w:ind w:left="120"/>
      </w:pPr>
      <w:bookmarkStart w:id="14" w:name="3a9386bb-e7ff-4ebc-8147-4f8d4a35ad83"/>
      <w:r>
        <w:rPr>
          <w:rFonts w:ascii="Times New Roman" w:hAnsi="Times New Roman"/>
          <w:color w:val="000000"/>
          <w:sz w:val="28"/>
        </w:rPr>
        <w:t xml:space="preserve">• Физика, 10 класс/ Мякишев Г.Я., Буховцев Б.Б., Сотский Н.Н. под редакцией Парфентьевой Н.А., </w:t>
      </w:r>
      <w:r>
        <w:rPr>
          <w:rFonts w:ascii="Times New Roman" w:hAnsi="Times New Roman"/>
          <w:color w:val="000000"/>
          <w:sz w:val="28"/>
        </w:rPr>
        <w:t>Акционерное общество «Издательство «Просвещение»</w:t>
      </w:r>
      <w:bookmarkEnd w:id="14"/>
      <w:r>
        <w:rPr>
          <w:sz w:val="28"/>
        </w:rPr>
        <w:br/>
      </w:r>
      <w:bookmarkStart w:id="15" w:name="3a9386bb-e7ff-4ebc-8147-4f8d4a35ad831"/>
      <w:r>
        <w:rPr>
          <w:rFonts w:ascii="Times New Roman" w:hAnsi="Times New Roman"/>
          <w:color w:val="000000"/>
          <w:sz w:val="28"/>
        </w:rPr>
        <w:t xml:space="preserve"> • Физика, 11 класс/ Мякишев Г.Л., Буховцев Б.Б., Чаругин В.М. под редакцией Парфентьевой Н.А., Акционерное общество «Издательство «Просвещение»</w:t>
      </w:r>
      <w:bookmarkEnd w:id="15"/>
    </w:p>
    <w:p w:rsidR="00E74E70" w:rsidRDefault="0040219A">
      <w:pPr>
        <w:spacing w:after="0" w:line="480" w:lineRule="exact"/>
        <w:ind w:left="120"/>
      </w:pPr>
      <w:bookmarkStart w:id="16" w:name="3a397326-1426-48a9-960f-d390ba630406"/>
      <w:r>
        <w:rPr>
          <w:rFonts w:ascii="Times New Roman" w:hAnsi="Times New Roman"/>
          <w:color w:val="000000"/>
          <w:sz w:val="28"/>
        </w:rPr>
        <w:t>1. Баканина, Л. П. и др. Сборник задач по физике: Для 10-11 кл</w:t>
      </w:r>
      <w:r>
        <w:rPr>
          <w:rFonts w:ascii="Times New Roman" w:hAnsi="Times New Roman"/>
          <w:color w:val="000000"/>
          <w:sz w:val="28"/>
        </w:rPr>
        <w:t>. с углубл. изуч.</w:t>
      </w:r>
      <w:bookmarkEnd w:id="16"/>
      <w:r>
        <w:rPr>
          <w:sz w:val="28"/>
        </w:rPr>
        <w:br/>
      </w:r>
      <w:bookmarkStart w:id="17" w:name="3a397326-1426-48a9-960f-d390ba6304061"/>
      <w:r>
        <w:rPr>
          <w:rFonts w:ascii="Times New Roman" w:hAnsi="Times New Roman"/>
          <w:color w:val="000000"/>
          <w:sz w:val="28"/>
        </w:rPr>
        <w:t xml:space="preserve"> физики / Л. П. Баканина, В. Е. Белонучкин, С. М. Козел; Под ред. С. М. Козелла. –</w:t>
      </w:r>
      <w:bookmarkEnd w:id="17"/>
      <w:r>
        <w:rPr>
          <w:sz w:val="28"/>
        </w:rPr>
        <w:br/>
      </w:r>
      <w:bookmarkStart w:id="18" w:name="3a397326-1426-48a9-960f-d390ba6304062"/>
      <w:r>
        <w:rPr>
          <w:rFonts w:ascii="Times New Roman" w:hAnsi="Times New Roman"/>
          <w:color w:val="000000"/>
          <w:sz w:val="28"/>
        </w:rPr>
        <w:t xml:space="preserve"> 3-е изд., перераб. и доп. – М.: Просвещение, 2001. – 264 с.</w:t>
      </w:r>
      <w:bookmarkEnd w:id="18"/>
      <w:r>
        <w:rPr>
          <w:sz w:val="28"/>
        </w:rPr>
        <w:br/>
      </w:r>
      <w:bookmarkStart w:id="19" w:name="3a397326-1426-48a9-960f-d390ba6304063"/>
      <w:r>
        <w:rPr>
          <w:rFonts w:ascii="Times New Roman" w:hAnsi="Times New Roman"/>
          <w:color w:val="000000"/>
          <w:sz w:val="28"/>
        </w:rPr>
        <w:t xml:space="preserve"> 2. Мякишев, Г. Я., Синяков, А. З., Слободсков, Б. А. Физика: Электродинамика. 10-11</w:t>
      </w:r>
      <w:bookmarkEnd w:id="19"/>
      <w:r>
        <w:rPr>
          <w:sz w:val="28"/>
        </w:rPr>
        <w:br/>
      </w:r>
      <w:bookmarkStart w:id="20" w:name="3a397326-1426-48a9-960f-d390ba6304064"/>
      <w:r>
        <w:rPr>
          <w:rFonts w:ascii="Times New Roman" w:hAnsi="Times New Roman"/>
          <w:color w:val="000000"/>
          <w:sz w:val="28"/>
        </w:rPr>
        <w:t xml:space="preserve"> кл.: Уче</w:t>
      </w:r>
      <w:r>
        <w:rPr>
          <w:rFonts w:ascii="Times New Roman" w:hAnsi="Times New Roman"/>
          <w:color w:val="000000"/>
          <w:sz w:val="28"/>
        </w:rPr>
        <w:t>б.для углубленного изучения физики. – 3-е изд., стереотип. – М.: Дрофа,</w:t>
      </w:r>
      <w:bookmarkEnd w:id="20"/>
      <w:r>
        <w:rPr>
          <w:sz w:val="28"/>
        </w:rPr>
        <w:br/>
      </w:r>
      <w:bookmarkStart w:id="21" w:name="3a397326-1426-48a9-960f-d390ba6304065"/>
      <w:r>
        <w:rPr>
          <w:rFonts w:ascii="Times New Roman" w:hAnsi="Times New Roman"/>
          <w:color w:val="000000"/>
          <w:sz w:val="28"/>
        </w:rPr>
        <w:t xml:space="preserve"> 2008. – 480с</w:t>
      </w:r>
      <w:bookmarkEnd w:id="21"/>
    </w:p>
    <w:p w:rsidR="00E74E70" w:rsidRDefault="00E74E70">
      <w:pPr>
        <w:spacing w:after="0"/>
        <w:ind w:left="120"/>
      </w:pPr>
    </w:p>
    <w:p w:rsidR="00E74E70" w:rsidRDefault="0040219A">
      <w:pPr>
        <w:spacing w:after="0" w:line="480" w:lineRule="exact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74E70" w:rsidRDefault="0040219A">
      <w:pPr>
        <w:spacing w:after="0" w:line="480" w:lineRule="exact"/>
        <w:ind w:left="120"/>
      </w:pPr>
      <w:bookmarkStart w:id="22" w:name="00a32ca0-efae-40a0-8719-4e0733f90a15"/>
      <w:r>
        <w:rPr>
          <w:rFonts w:ascii="Times New Roman" w:hAnsi="Times New Roman"/>
          <w:color w:val="000000"/>
          <w:sz w:val="28"/>
        </w:rPr>
        <w:t>Авдеева, А. В. Методические рекомендации по использованию учебников по</w:t>
      </w:r>
      <w:bookmarkEnd w:id="22"/>
      <w:r>
        <w:rPr>
          <w:sz w:val="28"/>
        </w:rPr>
        <w:br/>
      </w:r>
      <w:bookmarkStart w:id="23" w:name="00a32ca0-efae-40a0-8719-4e0733f90a151"/>
      <w:r>
        <w:rPr>
          <w:rFonts w:ascii="Times New Roman" w:hAnsi="Times New Roman"/>
          <w:color w:val="000000"/>
          <w:sz w:val="28"/>
        </w:rPr>
        <w:t xml:space="preserve"> физике под редакцией Г. Я. Мякишева «Механика. 10 класс», «Мол</w:t>
      </w:r>
      <w:r>
        <w:rPr>
          <w:rFonts w:ascii="Times New Roman" w:hAnsi="Times New Roman"/>
          <w:color w:val="000000"/>
          <w:sz w:val="28"/>
        </w:rPr>
        <w:t>екулярная</w:t>
      </w:r>
      <w:bookmarkEnd w:id="23"/>
      <w:r>
        <w:rPr>
          <w:sz w:val="28"/>
        </w:rPr>
        <w:br/>
      </w:r>
      <w:bookmarkStart w:id="24" w:name="00a32ca0-efae-40a0-8719-4e0733f90a152"/>
      <w:r>
        <w:rPr>
          <w:rFonts w:ascii="Times New Roman" w:hAnsi="Times New Roman"/>
          <w:color w:val="000000"/>
          <w:sz w:val="28"/>
        </w:rPr>
        <w:t xml:space="preserve"> физика. Термодинамика. 10 класс», « Электродинамика. 10-11 класс», «Оптика.</w:t>
      </w:r>
      <w:bookmarkEnd w:id="24"/>
      <w:r>
        <w:rPr>
          <w:sz w:val="28"/>
        </w:rPr>
        <w:br/>
      </w:r>
      <w:bookmarkStart w:id="25" w:name="00a32ca0-efae-40a0-8719-4e0733f90a153"/>
      <w:r>
        <w:rPr>
          <w:rFonts w:ascii="Times New Roman" w:hAnsi="Times New Roman"/>
          <w:color w:val="000000"/>
          <w:sz w:val="28"/>
        </w:rPr>
        <w:t xml:space="preserve"> Квантовая физика. 11 класс» при изучении физики на профильном </w:t>
      </w:r>
      <w:r>
        <w:rPr>
          <w:rFonts w:ascii="Times New Roman" w:hAnsi="Times New Roman"/>
          <w:color w:val="000000"/>
          <w:sz w:val="28"/>
        </w:rPr>
        <w:lastRenderedPageBreak/>
        <w:t>уровне. – М.:</w:t>
      </w:r>
      <w:bookmarkEnd w:id="25"/>
      <w:r>
        <w:rPr>
          <w:sz w:val="28"/>
        </w:rPr>
        <w:br/>
      </w:r>
      <w:bookmarkStart w:id="26" w:name="00a32ca0-efae-40a0-8719-4e0733f90a154"/>
      <w:r>
        <w:rPr>
          <w:rFonts w:ascii="Times New Roman" w:hAnsi="Times New Roman"/>
          <w:color w:val="000000"/>
          <w:sz w:val="28"/>
        </w:rPr>
        <w:t xml:space="preserve"> Дрофа, 2005. – 27с.</w:t>
      </w:r>
      <w:bookmarkEnd w:id="26"/>
      <w:r>
        <w:rPr>
          <w:sz w:val="28"/>
        </w:rPr>
        <w:br/>
      </w:r>
      <w:bookmarkStart w:id="27" w:name="00a32ca0-efae-40a0-8719-4e0733f90a155"/>
      <w:r>
        <w:rPr>
          <w:rFonts w:ascii="Times New Roman" w:hAnsi="Times New Roman"/>
          <w:color w:val="000000"/>
          <w:sz w:val="28"/>
        </w:rPr>
        <w:t xml:space="preserve"> 7. Кабардин, О. Ф. Единый государственный экзамен по физике: теоретиче</w:t>
      </w:r>
      <w:r>
        <w:rPr>
          <w:rFonts w:ascii="Times New Roman" w:hAnsi="Times New Roman"/>
          <w:color w:val="000000"/>
          <w:sz w:val="28"/>
        </w:rPr>
        <w:t>ские</w:t>
      </w:r>
      <w:bookmarkEnd w:id="27"/>
      <w:r>
        <w:rPr>
          <w:sz w:val="28"/>
        </w:rPr>
        <w:br/>
      </w:r>
      <w:bookmarkStart w:id="28" w:name="00a32ca0-efae-40a0-8719-4e0733f90a156"/>
      <w:r>
        <w:rPr>
          <w:rFonts w:ascii="Times New Roman" w:hAnsi="Times New Roman"/>
          <w:color w:val="000000"/>
          <w:sz w:val="28"/>
        </w:rPr>
        <w:t xml:space="preserve"> материалы и практические задания для подготовки к экзамену. – М.: АСТ:</w:t>
      </w:r>
      <w:bookmarkEnd w:id="28"/>
      <w:r>
        <w:rPr>
          <w:sz w:val="28"/>
        </w:rPr>
        <w:br/>
      </w:r>
      <w:bookmarkStart w:id="29" w:name="00a32ca0-efae-40a0-8719-4e0733f90a157"/>
      <w:r>
        <w:rPr>
          <w:rFonts w:ascii="Times New Roman" w:hAnsi="Times New Roman"/>
          <w:color w:val="000000"/>
          <w:sz w:val="28"/>
        </w:rPr>
        <w:t xml:space="preserve"> Транзиткнига, 2006. – 350с.</w:t>
      </w:r>
      <w:bookmarkEnd w:id="29"/>
      <w:r>
        <w:rPr>
          <w:sz w:val="28"/>
        </w:rPr>
        <w:br/>
      </w:r>
      <w:bookmarkStart w:id="30" w:name="00a32ca0-efae-40a0-8719-4e0733f90a158"/>
      <w:r>
        <w:rPr>
          <w:rFonts w:ascii="Times New Roman" w:hAnsi="Times New Roman"/>
          <w:color w:val="000000"/>
          <w:sz w:val="28"/>
        </w:rPr>
        <w:t xml:space="preserve"> 8. Кирик Л. А. Самостоятельные и контрольные работы по физике. Разноуровневые</w:t>
      </w:r>
      <w:bookmarkEnd w:id="30"/>
      <w:r>
        <w:rPr>
          <w:sz w:val="28"/>
        </w:rPr>
        <w:br/>
      </w:r>
      <w:bookmarkStart w:id="31" w:name="00a32ca0-efae-40a0-8719-4e0733f90a159"/>
      <w:r>
        <w:rPr>
          <w:rFonts w:ascii="Times New Roman" w:hAnsi="Times New Roman"/>
          <w:color w:val="000000"/>
          <w:sz w:val="28"/>
        </w:rPr>
        <w:t xml:space="preserve"> дидактические материалы. 11 класс. Оптика. – М.: Илекса, Харьков: Гимн</w:t>
      </w:r>
      <w:r>
        <w:rPr>
          <w:rFonts w:ascii="Times New Roman" w:hAnsi="Times New Roman"/>
          <w:color w:val="000000"/>
          <w:sz w:val="28"/>
        </w:rPr>
        <w:t>азия,</w:t>
      </w:r>
      <w:bookmarkEnd w:id="31"/>
      <w:r>
        <w:rPr>
          <w:sz w:val="28"/>
        </w:rPr>
        <w:br/>
      </w:r>
      <w:bookmarkStart w:id="32" w:name="00a32ca0-efae-40a0-8719-4e0733f90a1510"/>
      <w:r>
        <w:rPr>
          <w:rFonts w:ascii="Times New Roman" w:hAnsi="Times New Roman"/>
          <w:color w:val="000000"/>
          <w:sz w:val="28"/>
        </w:rPr>
        <w:t xml:space="preserve"> 2000. – 98с.</w:t>
      </w:r>
      <w:bookmarkEnd w:id="32"/>
      <w:r>
        <w:rPr>
          <w:sz w:val="28"/>
        </w:rPr>
        <w:br/>
      </w:r>
      <w:bookmarkStart w:id="33" w:name="00a32ca0-efae-40a0-8719-4e0733f90a1511"/>
      <w:r>
        <w:rPr>
          <w:rFonts w:ascii="Times New Roman" w:hAnsi="Times New Roman"/>
          <w:color w:val="000000"/>
          <w:sz w:val="28"/>
        </w:rPr>
        <w:t xml:space="preserve"> 9. Кирик Л. А. Самостоятельные и контрольные работы по физике. Разноуровневые</w:t>
      </w:r>
      <w:bookmarkEnd w:id="33"/>
      <w:r>
        <w:rPr>
          <w:sz w:val="28"/>
        </w:rPr>
        <w:br/>
      </w:r>
      <w:bookmarkStart w:id="34" w:name="00a32ca0-efae-40a0-8719-4e0733f90a1512"/>
      <w:r>
        <w:rPr>
          <w:rFonts w:ascii="Times New Roman" w:hAnsi="Times New Roman"/>
          <w:color w:val="000000"/>
          <w:sz w:val="28"/>
        </w:rPr>
        <w:t xml:space="preserve"> дидактические материалы. 11 класс. Атомная физика. Физика атомного ядра. – М.:</w:t>
      </w:r>
      <w:bookmarkEnd w:id="34"/>
      <w:r>
        <w:rPr>
          <w:sz w:val="28"/>
        </w:rPr>
        <w:br/>
      </w:r>
      <w:bookmarkStart w:id="35" w:name="00a32ca0-efae-40a0-8719-4e0733f90a1513"/>
      <w:r>
        <w:rPr>
          <w:rFonts w:ascii="Times New Roman" w:hAnsi="Times New Roman"/>
          <w:color w:val="000000"/>
          <w:sz w:val="28"/>
        </w:rPr>
        <w:t xml:space="preserve"> Илекса, Харьков: Гимназия, 1999. – 105с.</w:t>
      </w:r>
      <w:bookmarkEnd w:id="35"/>
    </w:p>
    <w:p w:rsidR="00E74E70" w:rsidRDefault="00E74E70">
      <w:pPr>
        <w:spacing w:after="0"/>
        <w:ind w:left="120"/>
      </w:pPr>
    </w:p>
    <w:p w:rsidR="00E74E70" w:rsidRDefault="0040219A">
      <w:pPr>
        <w:spacing w:after="0" w:line="480" w:lineRule="exact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</w:t>
      </w:r>
      <w:r>
        <w:rPr>
          <w:rFonts w:ascii="Times New Roman" w:hAnsi="Times New Roman"/>
          <w:b/>
          <w:color w:val="000000"/>
          <w:sz w:val="28"/>
        </w:rPr>
        <w:t xml:space="preserve"> РЕСУРСЫ СЕТИ ИНТЕРНЕТ</w:t>
      </w:r>
    </w:p>
    <w:p w:rsidR="00E74E70" w:rsidRDefault="0040219A">
      <w:pPr>
        <w:spacing w:after="0" w:line="480" w:lineRule="exact"/>
        <w:ind w:left="120"/>
        <w:sectPr w:rsidR="00E74E70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36" w:name="77f6c9bd-a056-4755-96aa-6aba8e5a5d8a"/>
      <w:r>
        <w:rPr>
          <w:rFonts w:ascii="Times New Roman" w:hAnsi="Times New Roman"/>
          <w:color w:val="000000"/>
          <w:sz w:val="28"/>
        </w:rPr>
        <w:t>http://class-fizika.ru/;http://fcior.edu.ru;http://www.fizika.ru</w:t>
      </w:r>
      <w:bookmarkEnd w:id="36"/>
      <w:r>
        <w:rPr>
          <w:sz w:val="28"/>
        </w:rPr>
        <w:br/>
      </w:r>
      <w:r>
        <w:rPr>
          <w:sz w:val="28"/>
        </w:rPr>
        <w:br/>
      </w:r>
      <w:bookmarkStart w:id="37" w:name="block-182690151"/>
      <w:bookmarkStart w:id="38" w:name="block-18269015"/>
      <w:bookmarkStart w:id="39" w:name="77f6c9bd-a056-4755-96aa-6aba8e5a5d8a1"/>
      <w:bookmarkEnd w:id="37"/>
      <w:bookmarkEnd w:id="38"/>
      <w:bookmarkEnd w:id="39"/>
    </w:p>
    <w:p w:rsidR="00E74E70" w:rsidRDefault="00E74E70"/>
    <w:sectPr w:rsidR="00E74E70" w:rsidSect="00E74E70">
      <w:pgSz w:w="11906" w:h="16838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A254D"/>
    <w:multiLevelType w:val="multilevel"/>
    <w:tmpl w:val="55A4E5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05A708F"/>
    <w:multiLevelType w:val="multilevel"/>
    <w:tmpl w:val="79F2B2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439862F6"/>
    <w:multiLevelType w:val="multilevel"/>
    <w:tmpl w:val="797892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0957CAD"/>
    <w:multiLevelType w:val="multilevel"/>
    <w:tmpl w:val="824286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74E70"/>
    <w:rsid w:val="0040219A"/>
    <w:rsid w:val="00E74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erChar">
    <w:name w:val="Header Char"/>
    <w:basedOn w:val="a0"/>
    <w:link w:val="Header"/>
    <w:uiPriority w:val="99"/>
    <w:qFormat/>
    <w:rsid w:val="00841CD9"/>
  </w:style>
  <w:style w:type="character" w:customStyle="1" w:styleId="Heading1Char">
    <w:name w:val="Heading 1 Char"/>
    <w:basedOn w:val="a0"/>
    <w:link w:val="Heading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link w:val="Heading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link w:val="Heading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link w:val="Heading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3">
    <w:name w:val="Подзаголовок Знак"/>
    <w:basedOn w:val="a0"/>
    <w:link w:val="a4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Название Знак"/>
    <w:basedOn w:val="a0"/>
    <w:link w:val="a6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7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E74E70"/>
    <w:rPr>
      <w:color w:val="0000FF" w:themeColor="hyperlink"/>
      <w:u w:val="single"/>
    </w:rPr>
  </w:style>
  <w:style w:type="paragraph" w:customStyle="1" w:styleId="a8">
    <w:name w:val="Заголовок"/>
    <w:basedOn w:val="a"/>
    <w:next w:val="a9"/>
    <w:qFormat/>
    <w:rsid w:val="00E74E7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rsid w:val="00E74E70"/>
    <w:pPr>
      <w:spacing w:after="140"/>
    </w:pPr>
  </w:style>
  <w:style w:type="paragraph" w:styleId="aa">
    <w:name w:val="List"/>
    <w:basedOn w:val="a9"/>
    <w:rsid w:val="00E74E70"/>
    <w:rPr>
      <w:rFonts w:cs="Mangal"/>
    </w:rPr>
  </w:style>
  <w:style w:type="paragraph" w:customStyle="1" w:styleId="Caption">
    <w:name w:val="Caption"/>
    <w:basedOn w:val="a"/>
    <w:qFormat/>
    <w:rsid w:val="00E74E7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rsid w:val="00E74E70"/>
    <w:pPr>
      <w:suppressLineNumbers/>
    </w:pPr>
    <w:rPr>
      <w:rFonts w:cs="Mangal"/>
    </w:rPr>
  </w:style>
  <w:style w:type="paragraph" w:customStyle="1" w:styleId="ac">
    <w:name w:val="Верхний и нижний колонтитулы"/>
    <w:basedOn w:val="a"/>
    <w:qFormat/>
    <w:rsid w:val="00E74E70"/>
  </w:style>
  <w:style w:type="paragraph" w:customStyle="1" w:styleId="Header">
    <w:name w:val="Header"/>
    <w:basedOn w:val="a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d">
    <w:name w:val="Normal Indent"/>
    <w:basedOn w:val="a"/>
    <w:uiPriority w:val="99"/>
    <w:unhideWhenUsed/>
    <w:qFormat/>
    <w:rsid w:val="00841CD9"/>
    <w:pPr>
      <w:ind w:left="720"/>
    </w:pPr>
  </w:style>
  <w:style w:type="paragraph" w:styleId="a4">
    <w:name w:val="Subtitle"/>
    <w:basedOn w:val="a"/>
    <w:next w:val="a"/>
    <w:link w:val="a3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a5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e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">
    <w:name w:val="Table Grid"/>
    <w:basedOn w:val="a1"/>
    <w:uiPriority w:val="59"/>
    <w:rsid w:val="00E74E7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40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02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f0c33e6" TargetMode="External"/><Relationship Id="rId117" Type="http://schemas.openxmlformats.org/officeDocument/2006/relationships/hyperlink" Target="https://m.edsoo.ru/ff0d0afa" TargetMode="External"/><Relationship Id="rId21" Type="http://schemas.openxmlformats.org/officeDocument/2006/relationships/hyperlink" Target="https://m.edsoo.ru/7f41c97c" TargetMode="External"/><Relationship Id="rId42" Type="http://schemas.openxmlformats.org/officeDocument/2006/relationships/hyperlink" Target="https://m.edsoo.ru/ff0c478c" TargetMode="External"/><Relationship Id="rId47" Type="http://schemas.openxmlformats.org/officeDocument/2006/relationships/hyperlink" Target="https://m.edsoo.ru/ff0c570e" TargetMode="External"/><Relationship Id="rId63" Type="http://schemas.openxmlformats.org/officeDocument/2006/relationships/hyperlink" Target="https://m.edsoo.ru/ff0c6ce4" TargetMode="External"/><Relationship Id="rId68" Type="http://schemas.openxmlformats.org/officeDocument/2006/relationships/hyperlink" Target="https://m.edsoo.ru/ff0c72c0" TargetMode="External"/><Relationship Id="rId84" Type="http://schemas.openxmlformats.org/officeDocument/2006/relationships/hyperlink" Target="https://m.edsoo.ru/ff0c9df4" TargetMode="External"/><Relationship Id="rId89" Type="http://schemas.openxmlformats.org/officeDocument/2006/relationships/hyperlink" Target="https://m.edsoo.ru/ff0caf06" TargetMode="External"/><Relationship Id="rId112" Type="http://schemas.openxmlformats.org/officeDocument/2006/relationships/hyperlink" Target="https://m.edsoo.ru/ff0d015e" TargetMode="External"/><Relationship Id="rId16" Type="http://schemas.openxmlformats.org/officeDocument/2006/relationships/hyperlink" Target="https://m.edsoo.ru/7f41c97c" TargetMode="External"/><Relationship Id="rId107" Type="http://schemas.openxmlformats.org/officeDocument/2006/relationships/hyperlink" Target="https://m.edsoo.ru/ff0cfa42" TargetMode="External"/><Relationship Id="rId11" Type="http://schemas.openxmlformats.org/officeDocument/2006/relationships/hyperlink" Target="https://m.edsoo.ru/7f41bf72" TargetMode="External"/><Relationship Id="rId32" Type="http://schemas.openxmlformats.org/officeDocument/2006/relationships/hyperlink" Target="https://m.edsoo.ru/ff0c3be8" TargetMode="External"/><Relationship Id="rId37" Type="http://schemas.openxmlformats.org/officeDocument/2006/relationships/hyperlink" Target="https://m.edsoo.ru/ff0c3f76" TargetMode="External"/><Relationship Id="rId53" Type="http://schemas.openxmlformats.org/officeDocument/2006/relationships/hyperlink" Target="https://m.edsoo.ru/ff0c600a" TargetMode="External"/><Relationship Id="rId58" Type="http://schemas.openxmlformats.org/officeDocument/2006/relationships/hyperlink" Target="https://m.edsoo.ru/ff0c65f0" TargetMode="External"/><Relationship Id="rId74" Type="http://schemas.openxmlformats.org/officeDocument/2006/relationships/hyperlink" Target="https://m.edsoo.ru/ff0c84ae" TargetMode="External"/><Relationship Id="rId79" Type="http://schemas.openxmlformats.org/officeDocument/2006/relationships/hyperlink" Target="https://m.edsoo.ru/ff0c8f6c" TargetMode="External"/><Relationship Id="rId102" Type="http://schemas.openxmlformats.org/officeDocument/2006/relationships/hyperlink" Target="https://m.edsoo.ru/ff0cd67a" TargetMode="External"/><Relationship Id="rId123" Type="http://schemas.openxmlformats.org/officeDocument/2006/relationships/hyperlink" Target="https://m.edsoo.ru/ff0d1784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ff0c6bcc" TargetMode="External"/><Relationship Id="rId82" Type="http://schemas.openxmlformats.org/officeDocument/2006/relationships/hyperlink" Target="https://m.edsoo.ru/ff0c98fe" TargetMode="External"/><Relationship Id="rId90" Type="http://schemas.openxmlformats.org/officeDocument/2006/relationships/hyperlink" Target="https://m.edsoo.ru/ff0cb820" TargetMode="External"/><Relationship Id="rId95" Type="http://schemas.openxmlformats.org/officeDocument/2006/relationships/hyperlink" Target="https://m.edsoo.ru/ff0cca54" TargetMode="External"/><Relationship Id="rId19" Type="http://schemas.openxmlformats.org/officeDocument/2006/relationships/hyperlink" Target="https://m.edsoo.ru/7f41c97c" TargetMode="External"/><Relationship Id="rId14" Type="http://schemas.openxmlformats.org/officeDocument/2006/relationships/hyperlink" Target="https://m.edsoo.ru/7f41bf72" TargetMode="External"/><Relationship Id="rId22" Type="http://schemas.openxmlformats.org/officeDocument/2006/relationships/hyperlink" Target="https://m.edsoo.ru/7f41c97c" TargetMode="External"/><Relationship Id="rId27" Type="http://schemas.openxmlformats.org/officeDocument/2006/relationships/hyperlink" Target="https://m.edsoo.ru/ff0c3508" TargetMode="External"/><Relationship Id="rId30" Type="http://schemas.openxmlformats.org/officeDocument/2006/relationships/hyperlink" Target="https://m.edsoo.ru/ff0c39cc" TargetMode="External"/><Relationship Id="rId35" Type="http://schemas.openxmlformats.org/officeDocument/2006/relationships/hyperlink" Target="https://m.edsoo.ru/ff0c3d00" TargetMode="External"/><Relationship Id="rId43" Type="http://schemas.openxmlformats.org/officeDocument/2006/relationships/hyperlink" Target="https://m.edsoo.ru/ff0c4b74" TargetMode="External"/><Relationship Id="rId48" Type="http://schemas.openxmlformats.org/officeDocument/2006/relationships/hyperlink" Target="https://m.edsoo.ru/ff0c5952" TargetMode="External"/><Relationship Id="rId56" Type="http://schemas.openxmlformats.org/officeDocument/2006/relationships/hyperlink" Target="https://m.edsoo.ru/ff0c63b6" TargetMode="External"/><Relationship Id="rId64" Type="http://schemas.openxmlformats.org/officeDocument/2006/relationships/hyperlink" Target="https://m.edsoo.ru/ff0c6df2" TargetMode="External"/><Relationship Id="rId69" Type="http://schemas.openxmlformats.org/officeDocument/2006/relationships/hyperlink" Target="https://m.edsoo.ru/ff0c74f0" TargetMode="External"/><Relationship Id="rId77" Type="http://schemas.openxmlformats.org/officeDocument/2006/relationships/hyperlink" Target="https://m.edsoo.ru/ff0c8a8a" TargetMode="External"/><Relationship Id="rId100" Type="http://schemas.openxmlformats.org/officeDocument/2006/relationships/hyperlink" Target="https://m.edsoo.ru/ff0cd4e0" TargetMode="External"/><Relationship Id="rId105" Type="http://schemas.openxmlformats.org/officeDocument/2006/relationships/hyperlink" Target="https://m.edsoo.ru/ff0cf02e" TargetMode="External"/><Relationship Id="rId113" Type="http://schemas.openxmlformats.org/officeDocument/2006/relationships/hyperlink" Target="https://m.edsoo.ru/ff0d04a6" TargetMode="External"/><Relationship Id="rId118" Type="http://schemas.openxmlformats.org/officeDocument/2006/relationships/hyperlink" Target="https://m.edsoo.ru/ff0d0ca8" TargetMode="External"/><Relationship Id="rId8" Type="http://schemas.openxmlformats.org/officeDocument/2006/relationships/hyperlink" Target="https://m.edsoo.ru/7f41bf72" TargetMode="External"/><Relationship Id="rId51" Type="http://schemas.openxmlformats.org/officeDocument/2006/relationships/hyperlink" Target="https://m.edsoo.ru/ff0c5efc" TargetMode="External"/><Relationship Id="rId72" Type="http://schemas.openxmlformats.org/officeDocument/2006/relationships/hyperlink" Target="https://m.edsoo.ru/ff0c84ae" TargetMode="External"/><Relationship Id="rId80" Type="http://schemas.openxmlformats.org/officeDocument/2006/relationships/hyperlink" Target="https://m.edsoo.ru/ff0c9778" TargetMode="External"/><Relationship Id="rId85" Type="http://schemas.openxmlformats.org/officeDocument/2006/relationships/hyperlink" Target="https://m.edsoo.ru/ff0ca150" TargetMode="External"/><Relationship Id="rId93" Type="http://schemas.openxmlformats.org/officeDocument/2006/relationships/hyperlink" Target="https://m.edsoo.ru/ff0cbd34" TargetMode="External"/><Relationship Id="rId98" Type="http://schemas.openxmlformats.org/officeDocument/2006/relationships/hyperlink" Target="https://m.edsoo.ru/ff0cc6f8" TargetMode="External"/><Relationship Id="rId121" Type="http://schemas.openxmlformats.org/officeDocument/2006/relationships/hyperlink" Target="https://m.edsoo.ru/ff0d135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bf72" TargetMode="External"/><Relationship Id="rId17" Type="http://schemas.openxmlformats.org/officeDocument/2006/relationships/hyperlink" Target="https://m.edsoo.ru/7f41c97c" TargetMode="External"/><Relationship Id="rId25" Type="http://schemas.openxmlformats.org/officeDocument/2006/relationships/hyperlink" Target="https://m.edsoo.ru/ff0c32e2" TargetMode="External"/><Relationship Id="rId33" Type="http://schemas.openxmlformats.org/officeDocument/2006/relationships/hyperlink" Target="https://m.edsoo.ru/ff0c3be8" TargetMode="External"/><Relationship Id="rId38" Type="http://schemas.openxmlformats.org/officeDocument/2006/relationships/hyperlink" Target="https://m.edsoo.ru/ff0c41a6" TargetMode="External"/><Relationship Id="rId46" Type="http://schemas.openxmlformats.org/officeDocument/2006/relationships/hyperlink" Target="https://m.edsoo.ru/ff0c511e" TargetMode="External"/><Relationship Id="rId59" Type="http://schemas.openxmlformats.org/officeDocument/2006/relationships/hyperlink" Target="https://m.edsoo.ru/ff0c6708" TargetMode="External"/><Relationship Id="rId67" Type="http://schemas.openxmlformats.org/officeDocument/2006/relationships/hyperlink" Target="https://m.edsoo.ru/ff0c7126" TargetMode="External"/><Relationship Id="rId103" Type="http://schemas.openxmlformats.org/officeDocument/2006/relationships/hyperlink" Target="https://m.edsoo.ru/ff0cdd1e" TargetMode="External"/><Relationship Id="rId108" Type="http://schemas.openxmlformats.org/officeDocument/2006/relationships/hyperlink" Target="https://m.edsoo.ru/ff0cfc68" TargetMode="External"/><Relationship Id="rId116" Type="http://schemas.openxmlformats.org/officeDocument/2006/relationships/hyperlink" Target="https://m.edsoo.ru/ff0d0afa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s://m.edsoo.ru/7f41c97c" TargetMode="External"/><Relationship Id="rId41" Type="http://schemas.openxmlformats.org/officeDocument/2006/relationships/hyperlink" Target="https://m.edsoo.ru/ff0c461a" TargetMode="External"/><Relationship Id="rId54" Type="http://schemas.openxmlformats.org/officeDocument/2006/relationships/hyperlink" Target="https://m.edsoo.ru/ff0c6938" TargetMode="External"/><Relationship Id="rId62" Type="http://schemas.openxmlformats.org/officeDocument/2006/relationships/hyperlink" Target="https://m.edsoo.ru/ff0c6bcc" TargetMode="External"/><Relationship Id="rId70" Type="http://schemas.openxmlformats.org/officeDocument/2006/relationships/hyperlink" Target="https://m.edsoo.ru/ff0c7838" TargetMode="External"/><Relationship Id="rId75" Type="http://schemas.openxmlformats.org/officeDocument/2006/relationships/hyperlink" Target="https://m.edsoo.ru/ff0c86fc" TargetMode="External"/><Relationship Id="rId83" Type="http://schemas.openxmlformats.org/officeDocument/2006/relationships/hyperlink" Target="https://m.edsoo.ru/ff0c9ac0" TargetMode="External"/><Relationship Id="rId88" Type="http://schemas.openxmlformats.org/officeDocument/2006/relationships/hyperlink" Target="https://m.edsoo.ru/ff0cad58" TargetMode="External"/><Relationship Id="rId91" Type="http://schemas.openxmlformats.org/officeDocument/2006/relationships/hyperlink" Target="https://m.edsoo.ru/ff0cb9c4" TargetMode="External"/><Relationship Id="rId96" Type="http://schemas.openxmlformats.org/officeDocument/2006/relationships/hyperlink" Target="https://m.edsoo.ru/ff0ccc0c" TargetMode="External"/><Relationship Id="rId111" Type="http://schemas.openxmlformats.org/officeDocument/2006/relationships/hyperlink" Target="https://m.edsoo.ru/ff0cffc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bf72" TargetMode="External"/><Relationship Id="rId15" Type="http://schemas.openxmlformats.org/officeDocument/2006/relationships/hyperlink" Target="https://m.edsoo.ru/7f41c97c" TargetMode="External"/><Relationship Id="rId23" Type="http://schemas.openxmlformats.org/officeDocument/2006/relationships/hyperlink" Target="https://m.edsoo.ru/7f41c97c" TargetMode="External"/><Relationship Id="rId28" Type="http://schemas.openxmlformats.org/officeDocument/2006/relationships/hyperlink" Target="https://m.edsoo.ru/ff0c3620" TargetMode="External"/><Relationship Id="rId36" Type="http://schemas.openxmlformats.org/officeDocument/2006/relationships/hyperlink" Target="https://m.edsoo.ru/ff0c3e18" TargetMode="External"/><Relationship Id="rId49" Type="http://schemas.openxmlformats.org/officeDocument/2006/relationships/hyperlink" Target="https://m.edsoo.ru/ff0c5c36" TargetMode="External"/><Relationship Id="rId57" Type="http://schemas.openxmlformats.org/officeDocument/2006/relationships/hyperlink" Target="https://m.edsoo.ru/ff0c64d8" TargetMode="External"/><Relationship Id="rId106" Type="http://schemas.openxmlformats.org/officeDocument/2006/relationships/hyperlink" Target="https://m.edsoo.ru/ff0cf862" TargetMode="External"/><Relationship Id="rId114" Type="http://schemas.openxmlformats.org/officeDocument/2006/relationships/hyperlink" Target="https://m.edsoo.ru/ff0d0302" TargetMode="External"/><Relationship Id="rId119" Type="http://schemas.openxmlformats.org/officeDocument/2006/relationships/hyperlink" Target="https://m.edsoo.ru/ff0d0fd2" TargetMode="External"/><Relationship Id="rId10" Type="http://schemas.openxmlformats.org/officeDocument/2006/relationships/hyperlink" Target="https://m.edsoo.ru/7f41bf72" TargetMode="External"/><Relationship Id="rId31" Type="http://schemas.openxmlformats.org/officeDocument/2006/relationships/hyperlink" Target="https://m.edsoo.ru/ff0c3ada" TargetMode="External"/><Relationship Id="rId44" Type="http://schemas.openxmlformats.org/officeDocument/2006/relationships/hyperlink" Target="https://m.edsoo.ru/ff0c4dc2" TargetMode="External"/><Relationship Id="rId52" Type="http://schemas.openxmlformats.org/officeDocument/2006/relationships/hyperlink" Target="https://m.edsoo.ru/ff0c6230" TargetMode="External"/><Relationship Id="rId60" Type="http://schemas.openxmlformats.org/officeDocument/2006/relationships/hyperlink" Target="https://m.edsoo.ru/ff0c6820" TargetMode="External"/><Relationship Id="rId65" Type="http://schemas.openxmlformats.org/officeDocument/2006/relationships/hyperlink" Target="https://m.edsoo.ru/ff0c6f00" TargetMode="External"/><Relationship Id="rId73" Type="http://schemas.openxmlformats.org/officeDocument/2006/relationships/hyperlink" Target="https://m.edsoo.ru/ff0c82ba" TargetMode="External"/><Relationship Id="rId78" Type="http://schemas.openxmlformats.org/officeDocument/2006/relationships/hyperlink" Target="https://m.edsoo.ru/ff0c8c56" TargetMode="External"/><Relationship Id="rId81" Type="http://schemas.openxmlformats.org/officeDocument/2006/relationships/hyperlink" Target="https://m.edsoo.ru/ff0c98fe" TargetMode="External"/><Relationship Id="rId86" Type="http://schemas.openxmlformats.org/officeDocument/2006/relationships/hyperlink" Target="https://m.edsoo.ru/ff0ca600" TargetMode="External"/><Relationship Id="rId94" Type="http://schemas.openxmlformats.org/officeDocument/2006/relationships/hyperlink" Target="https://m.edsoo.ru/ff0cc324" TargetMode="External"/><Relationship Id="rId99" Type="http://schemas.openxmlformats.org/officeDocument/2006/relationships/hyperlink" Target="https://m.edsoo.ru/ff0cd350" TargetMode="External"/><Relationship Id="rId101" Type="http://schemas.openxmlformats.org/officeDocument/2006/relationships/hyperlink" Target="https://m.edsoo.ru/ff0cd7f6" TargetMode="External"/><Relationship Id="rId122" Type="http://schemas.openxmlformats.org/officeDocument/2006/relationships/hyperlink" Target="https://m.edsoo.ru/ff0d0e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f72" TargetMode="External"/><Relationship Id="rId13" Type="http://schemas.openxmlformats.org/officeDocument/2006/relationships/hyperlink" Target="https://m.edsoo.ru/7f41bf72" TargetMode="External"/><Relationship Id="rId18" Type="http://schemas.openxmlformats.org/officeDocument/2006/relationships/hyperlink" Target="https://m.edsoo.ru/7f41c97c" TargetMode="External"/><Relationship Id="rId39" Type="http://schemas.openxmlformats.org/officeDocument/2006/relationships/hyperlink" Target="https://m.edsoo.ru/ff0c43d6" TargetMode="External"/><Relationship Id="rId109" Type="http://schemas.openxmlformats.org/officeDocument/2006/relationships/hyperlink" Target="https://m.edsoo.ru/ff0cf6f0" TargetMode="External"/><Relationship Id="rId34" Type="http://schemas.openxmlformats.org/officeDocument/2006/relationships/hyperlink" Target="https://m.edsoo.ru/ff0c3be8" TargetMode="External"/><Relationship Id="rId50" Type="http://schemas.openxmlformats.org/officeDocument/2006/relationships/hyperlink" Target="https://m.edsoo.ru/ff0c5c36" TargetMode="External"/><Relationship Id="rId55" Type="http://schemas.openxmlformats.org/officeDocument/2006/relationships/hyperlink" Target="https://m.edsoo.ru/ff0c6a50" TargetMode="External"/><Relationship Id="rId76" Type="http://schemas.openxmlformats.org/officeDocument/2006/relationships/hyperlink" Target="https://m.edsoo.ru/ff0c88be" TargetMode="External"/><Relationship Id="rId97" Type="http://schemas.openxmlformats.org/officeDocument/2006/relationships/hyperlink" Target="https://m.edsoo.ru/ff0ccfe0" TargetMode="External"/><Relationship Id="rId104" Type="http://schemas.openxmlformats.org/officeDocument/2006/relationships/hyperlink" Target="https://m.edsoo.ru/ff0ced22" TargetMode="External"/><Relationship Id="rId120" Type="http://schemas.openxmlformats.org/officeDocument/2006/relationships/hyperlink" Target="https://m.edsoo.ru/ff0d1162" TargetMode="External"/><Relationship Id="rId125" Type="http://schemas.openxmlformats.org/officeDocument/2006/relationships/theme" Target="theme/theme1.xml"/><Relationship Id="rId7" Type="http://schemas.openxmlformats.org/officeDocument/2006/relationships/hyperlink" Target="https://m.edsoo.ru/7f41bf72" TargetMode="External"/><Relationship Id="rId71" Type="http://schemas.openxmlformats.org/officeDocument/2006/relationships/hyperlink" Target="https://m.edsoo.ru/ff0c7ae0" TargetMode="External"/><Relationship Id="rId92" Type="http://schemas.openxmlformats.org/officeDocument/2006/relationships/hyperlink" Target="https://m.edsoo.ru/ff0cbb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c372e" TargetMode="External"/><Relationship Id="rId24" Type="http://schemas.openxmlformats.org/officeDocument/2006/relationships/hyperlink" Target="https://m.edsoo.ru/7f41c97c" TargetMode="External"/><Relationship Id="rId40" Type="http://schemas.openxmlformats.org/officeDocument/2006/relationships/hyperlink" Target="https://m.edsoo.ru/ff0c4502" TargetMode="External"/><Relationship Id="rId45" Type="http://schemas.openxmlformats.org/officeDocument/2006/relationships/hyperlink" Target="https://m.edsoo.ru/ff0c4fde" TargetMode="External"/><Relationship Id="rId66" Type="http://schemas.openxmlformats.org/officeDocument/2006/relationships/hyperlink" Target="https://m.edsoo.ru/ff0c7018" TargetMode="External"/><Relationship Id="rId87" Type="http://schemas.openxmlformats.org/officeDocument/2006/relationships/hyperlink" Target="https://m.edsoo.ru/ff0cab82" TargetMode="External"/><Relationship Id="rId110" Type="http://schemas.openxmlformats.org/officeDocument/2006/relationships/hyperlink" Target="https://m.edsoo.ru/ff0cfe16" TargetMode="External"/><Relationship Id="rId115" Type="http://schemas.openxmlformats.org/officeDocument/2006/relationships/hyperlink" Target="https://m.edsoo.ru/ff0d091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12270</Words>
  <Characters>69940</Characters>
  <Application>Microsoft Office Word</Application>
  <DocSecurity>0</DocSecurity>
  <Lines>582</Lines>
  <Paragraphs>164</Paragraphs>
  <ScaleCrop>false</ScaleCrop>
  <Company/>
  <LinksUpToDate>false</LinksUpToDate>
  <CharactersWithSpaces>82046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Конкина Анна Евгенье</cp:lastModifiedBy>
  <cp:revision>3</cp:revision>
  <dcterms:created xsi:type="dcterms:W3CDTF">2023-10-22T15:47:00Z</dcterms:created>
  <dcterms:modified xsi:type="dcterms:W3CDTF">2023-10-22T15:47:00Z</dcterms:modified>
  <dc:language>ru-RU</dc:language>
</cp:coreProperties>
</file>