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9A7" w:rsidRDefault="006649A7">
      <w:pPr>
        <w:spacing w:after="0" w:line="264" w:lineRule="auto"/>
        <w:ind w:left="120"/>
        <w:jc w:val="both"/>
        <w:rPr>
          <w:rFonts w:ascii="Times New Roman" w:hAnsi="Times New Roman"/>
          <w:b/>
          <w:color w:val="000000"/>
          <w:sz w:val="18"/>
          <w:szCs w:val="18"/>
          <w:lang w:val="ru-RU"/>
        </w:rPr>
      </w:pPr>
      <w:bookmarkStart w:id="0" w:name="block-27848904"/>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6649A7" w:rsidRDefault="006649A7">
      <w:pPr>
        <w:spacing w:after="0" w:line="264" w:lineRule="auto"/>
        <w:ind w:left="120"/>
        <w:jc w:val="both"/>
        <w:rPr>
          <w:rFonts w:ascii="Times New Roman" w:hAnsi="Times New Roman"/>
          <w:b/>
          <w:color w:val="000000"/>
          <w:sz w:val="18"/>
          <w:szCs w:val="18"/>
          <w:lang w:val="ru-RU"/>
        </w:rPr>
      </w:pPr>
    </w:p>
    <w:p w:rsidR="006649A7" w:rsidRDefault="006649A7">
      <w:pPr>
        <w:spacing w:after="0" w:line="264" w:lineRule="auto"/>
        <w:ind w:left="120"/>
        <w:jc w:val="both"/>
        <w:rPr>
          <w:rFonts w:ascii="Times New Roman" w:hAnsi="Times New Roman"/>
          <w:b/>
          <w:color w:val="000000"/>
          <w:sz w:val="18"/>
          <w:szCs w:val="18"/>
          <w:lang w:val="ru-RU"/>
        </w:rPr>
      </w:pPr>
    </w:p>
    <w:p w:rsidR="006649A7" w:rsidRDefault="006649A7">
      <w:pPr>
        <w:spacing w:after="0" w:line="264" w:lineRule="auto"/>
        <w:ind w:left="120"/>
        <w:jc w:val="both"/>
        <w:rPr>
          <w:rFonts w:ascii="Times New Roman" w:hAnsi="Times New Roman"/>
          <w:b/>
          <w:color w:val="000000"/>
          <w:sz w:val="18"/>
          <w:szCs w:val="18"/>
          <w:lang w:val="ru-RU"/>
        </w:rPr>
      </w:pPr>
    </w:p>
    <w:p w:rsidR="006649A7" w:rsidRDefault="006649A7">
      <w:pPr>
        <w:spacing w:after="0" w:line="264" w:lineRule="auto"/>
        <w:ind w:left="120"/>
        <w:jc w:val="both"/>
        <w:rPr>
          <w:rFonts w:ascii="Times New Roman" w:hAnsi="Times New Roman"/>
          <w:b/>
          <w:color w:val="000000"/>
          <w:sz w:val="18"/>
          <w:szCs w:val="18"/>
          <w:lang w:val="ru-RU"/>
        </w:rPr>
      </w:pPr>
    </w:p>
    <w:p w:rsidR="006649A7" w:rsidRDefault="006649A7">
      <w:pPr>
        <w:spacing w:after="0" w:line="264" w:lineRule="auto"/>
        <w:ind w:left="120"/>
        <w:jc w:val="both"/>
        <w:rPr>
          <w:rFonts w:ascii="Times New Roman" w:hAnsi="Times New Roman"/>
          <w:b/>
          <w:color w:val="000000"/>
          <w:sz w:val="18"/>
          <w:szCs w:val="18"/>
          <w:lang w:val="ru-RU"/>
        </w:rPr>
      </w:pPr>
    </w:p>
    <w:p w:rsidR="00071774" w:rsidRPr="008862A7" w:rsidRDefault="00A02096">
      <w:pPr>
        <w:spacing w:after="0" w:line="264" w:lineRule="auto"/>
        <w:ind w:left="120"/>
        <w:jc w:val="both"/>
        <w:rPr>
          <w:sz w:val="18"/>
          <w:szCs w:val="18"/>
          <w:lang w:val="ru-RU"/>
        </w:rPr>
      </w:pPr>
      <w:r w:rsidRPr="008862A7">
        <w:rPr>
          <w:rFonts w:ascii="Times New Roman" w:hAnsi="Times New Roman"/>
          <w:b/>
          <w:color w:val="000000"/>
          <w:sz w:val="18"/>
          <w:szCs w:val="18"/>
          <w:lang w:val="ru-RU"/>
        </w:rPr>
        <w:lastRenderedPageBreak/>
        <w:t>ПОЯСНИТЕЛЬНАЯ ЗАПИСКА</w:t>
      </w:r>
    </w:p>
    <w:p w:rsidR="00071774" w:rsidRPr="008862A7" w:rsidRDefault="00071774">
      <w:pPr>
        <w:spacing w:after="0" w:line="264" w:lineRule="auto"/>
        <w:ind w:left="120"/>
        <w:jc w:val="both"/>
        <w:rPr>
          <w:sz w:val="18"/>
          <w:szCs w:val="18"/>
          <w:lang w:val="ru-RU"/>
        </w:rPr>
      </w:pPr>
    </w:p>
    <w:p w:rsidR="00071774" w:rsidRPr="008862A7" w:rsidRDefault="00071774">
      <w:pPr>
        <w:spacing w:after="0"/>
        <w:ind w:left="120"/>
        <w:rPr>
          <w:sz w:val="18"/>
          <w:szCs w:val="18"/>
          <w:lang w:val="ru-RU"/>
        </w:rPr>
      </w:pP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w:t>
      </w:r>
      <w:r w:rsidRPr="008862A7">
        <w:rPr>
          <w:rFonts w:ascii="Times New Roman" w:hAnsi="Times New Roman"/>
          <w:color w:val="000000"/>
          <w:sz w:val="18"/>
          <w:szCs w:val="18"/>
          <w:lang w:val="ru-RU"/>
        </w:rPr>
        <w:lastRenderedPageBreak/>
        <w:t>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71774" w:rsidRPr="008862A7" w:rsidRDefault="00071774">
      <w:pPr>
        <w:spacing w:after="0"/>
        <w:ind w:left="120"/>
        <w:jc w:val="both"/>
        <w:rPr>
          <w:sz w:val="18"/>
          <w:szCs w:val="18"/>
          <w:lang w:val="ru-RU"/>
        </w:rPr>
      </w:pPr>
    </w:p>
    <w:p w:rsidR="00071774" w:rsidRPr="008862A7" w:rsidRDefault="00A02096">
      <w:pPr>
        <w:spacing w:after="0"/>
        <w:ind w:firstLine="600"/>
        <w:jc w:val="both"/>
        <w:rPr>
          <w:sz w:val="18"/>
          <w:szCs w:val="18"/>
          <w:lang w:val="ru-RU"/>
        </w:rPr>
      </w:pPr>
      <w:r w:rsidRPr="008862A7">
        <w:rPr>
          <w:rFonts w:ascii="Times New Roman" w:hAnsi="Times New Roman"/>
          <w:color w:val="000000"/>
          <w:sz w:val="18"/>
          <w:szCs w:val="1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71774" w:rsidRPr="008862A7" w:rsidRDefault="00A02096">
      <w:pPr>
        <w:spacing w:after="0"/>
        <w:ind w:firstLine="600"/>
        <w:jc w:val="both"/>
        <w:rPr>
          <w:sz w:val="18"/>
          <w:szCs w:val="18"/>
          <w:lang w:val="ru-RU"/>
        </w:rPr>
      </w:pPr>
      <w:bookmarkStart w:id="1" w:name="10bad217-7d99-408e-b09f-86f4333d94ae"/>
      <w:r w:rsidRPr="008862A7">
        <w:rPr>
          <w:rFonts w:ascii="Times New Roman" w:hAnsi="Times New Roman"/>
          <w:color w:val="000000"/>
          <w:sz w:val="18"/>
          <w:szCs w:val="18"/>
          <w:lang w:val="ru-RU"/>
        </w:rPr>
        <w:t xml:space="preserve">Общее число часов, рекомендованных для изучения физической культуры на уровне основного общего образования, в 9 классе – </w:t>
      </w:r>
      <w:r w:rsidR="003512EC" w:rsidRPr="008862A7">
        <w:rPr>
          <w:rFonts w:ascii="Times New Roman" w:hAnsi="Times New Roman"/>
          <w:color w:val="000000"/>
          <w:sz w:val="18"/>
          <w:szCs w:val="18"/>
          <w:lang w:val="ru-RU"/>
        </w:rPr>
        <w:t>68</w:t>
      </w:r>
      <w:r w:rsidRPr="008862A7">
        <w:rPr>
          <w:rFonts w:ascii="Times New Roman" w:hAnsi="Times New Roman"/>
          <w:color w:val="000000"/>
          <w:sz w:val="18"/>
          <w:szCs w:val="18"/>
          <w:lang w:val="ru-RU"/>
        </w:rPr>
        <w:t xml:space="preserve"> час</w:t>
      </w:r>
      <w:r w:rsidR="003512EC" w:rsidRPr="008862A7">
        <w:rPr>
          <w:rFonts w:ascii="Times New Roman" w:hAnsi="Times New Roman"/>
          <w:color w:val="000000"/>
          <w:sz w:val="18"/>
          <w:szCs w:val="18"/>
          <w:lang w:val="ru-RU"/>
        </w:rPr>
        <w:t>ов</w:t>
      </w:r>
      <w:r w:rsidRPr="008862A7">
        <w:rPr>
          <w:rFonts w:ascii="Times New Roman" w:hAnsi="Times New Roman"/>
          <w:color w:val="000000"/>
          <w:sz w:val="18"/>
          <w:szCs w:val="18"/>
          <w:lang w:val="ru-RU"/>
        </w:rPr>
        <w:t xml:space="preserve"> (</w:t>
      </w:r>
      <w:r w:rsidR="003512EC" w:rsidRPr="008862A7">
        <w:rPr>
          <w:rFonts w:ascii="Times New Roman" w:hAnsi="Times New Roman"/>
          <w:color w:val="000000"/>
          <w:sz w:val="18"/>
          <w:szCs w:val="18"/>
          <w:lang w:val="ru-RU"/>
        </w:rPr>
        <w:t>2</w:t>
      </w:r>
      <w:r w:rsidRPr="008862A7">
        <w:rPr>
          <w:rFonts w:ascii="Times New Roman" w:hAnsi="Times New Roman"/>
          <w:color w:val="000000"/>
          <w:sz w:val="18"/>
          <w:szCs w:val="18"/>
          <w:lang w:val="ru-RU"/>
        </w:rPr>
        <w:t xml:space="preserve"> часа в неделю). </w:t>
      </w:r>
      <w:bookmarkEnd w:id="1"/>
    </w:p>
    <w:p w:rsidR="00071774" w:rsidRPr="008862A7" w:rsidRDefault="00071774">
      <w:pPr>
        <w:spacing w:after="0"/>
        <w:ind w:left="120"/>
        <w:jc w:val="both"/>
        <w:rPr>
          <w:sz w:val="18"/>
          <w:szCs w:val="18"/>
          <w:lang w:val="ru-RU"/>
        </w:rPr>
      </w:pPr>
    </w:p>
    <w:p w:rsidR="00071774" w:rsidRPr="008862A7" w:rsidRDefault="00071774">
      <w:pPr>
        <w:spacing w:after="0"/>
        <w:ind w:left="120"/>
        <w:jc w:val="both"/>
        <w:rPr>
          <w:sz w:val="18"/>
          <w:szCs w:val="18"/>
          <w:lang w:val="ru-RU"/>
        </w:rPr>
      </w:pPr>
    </w:p>
    <w:p w:rsidR="00071774" w:rsidRPr="008862A7" w:rsidRDefault="00071774">
      <w:pPr>
        <w:spacing w:after="0" w:line="264" w:lineRule="auto"/>
        <w:ind w:left="120"/>
        <w:jc w:val="both"/>
        <w:rPr>
          <w:sz w:val="18"/>
          <w:szCs w:val="18"/>
          <w:lang w:val="ru-RU"/>
        </w:rPr>
      </w:pPr>
    </w:p>
    <w:p w:rsidR="00071774" w:rsidRPr="008862A7" w:rsidRDefault="00071774">
      <w:pPr>
        <w:rPr>
          <w:sz w:val="18"/>
          <w:szCs w:val="18"/>
          <w:lang w:val="ru-RU"/>
        </w:rPr>
        <w:sectPr w:rsidR="00071774" w:rsidRPr="008862A7">
          <w:pgSz w:w="11906" w:h="16383"/>
          <w:pgMar w:top="1134" w:right="850" w:bottom="1134" w:left="1701" w:header="720" w:footer="720" w:gutter="0"/>
          <w:cols w:space="720"/>
        </w:sectPr>
      </w:pPr>
    </w:p>
    <w:p w:rsidR="00071774" w:rsidRPr="008862A7" w:rsidRDefault="00A02096" w:rsidP="00BE3A12">
      <w:pPr>
        <w:spacing w:after="0" w:line="264" w:lineRule="auto"/>
        <w:ind w:left="120"/>
        <w:jc w:val="both"/>
        <w:rPr>
          <w:sz w:val="18"/>
          <w:szCs w:val="18"/>
          <w:lang w:val="ru-RU"/>
        </w:rPr>
      </w:pPr>
      <w:bookmarkStart w:id="2" w:name="block-27848899"/>
      <w:bookmarkEnd w:id="0"/>
      <w:r w:rsidRPr="008862A7">
        <w:rPr>
          <w:rFonts w:ascii="Times New Roman" w:hAnsi="Times New Roman"/>
          <w:b/>
          <w:color w:val="000000"/>
          <w:sz w:val="18"/>
          <w:szCs w:val="18"/>
          <w:lang w:val="ru-RU"/>
        </w:rPr>
        <w:lastRenderedPageBreak/>
        <w:t>СОДЕРЖАНИЕ УЧЕБНОГО ПРЕДМЕТА</w:t>
      </w:r>
      <w:bookmarkStart w:id="3" w:name="_Toc137567697"/>
      <w:bookmarkStart w:id="4" w:name="_Toc137567701"/>
      <w:bookmarkEnd w:id="3"/>
      <w:bookmarkEnd w:id="4"/>
    </w:p>
    <w:p w:rsidR="00071774" w:rsidRPr="008862A7" w:rsidRDefault="00071774">
      <w:pPr>
        <w:spacing w:after="0"/>
        <w:ind w:left="120"/>
        <w:rPr>
          <w:sz w:val="18"/>
          <w:szCs w:val="18"/>
          <w:lang w:val="ru-RU"/>
        </w:rPr>
      </w:pPr>
    </w:p>
    <w:p w:rsidR="00071774" w:rsidRPr="008862A7" w:rsidRDefault="00A02096">
      <w:pPr>
        <w:spacing w:after="0"/>
        <w:ind w:left="120"/>
        <w:rPr>
          <w:sz w:val="18"/>
          <w:szCs w:val="18"/>
          <w:lang w:val="ru-RU"/>
        </w:rPr>
      </w:pPr>
      <w:r w:rsidRPr="008862A7">
        <w:rPr>
          <w:rFonts w:ascii="Times New Roman" w:hAnsi="Times New Roman"/>
          <w:b/>
          <w:color w:val="000000"/>
          <w:sz w:val="18"/>
          <w:szCs w:val="18"/>
          <w:lang w:val="ru-RU"/>
        </w:rPr>
        <w:t>9 КЛАСС</w:t>
      </w:r>
    </w:p>
    <w:p w:rsidR="00071774" w:rsidRPr="008862A7" w:rsidRDefault="00A02096">
      <w:pPr>
        <w:spacing w:after="0" w:line="264" w:lineRule="auto"/>
        <w:ind w:firstLine="600"/>
        <w:jc w:val="both"/>
        <w:rPr>
          <w:sz w:val="18"/>
          <w:szCs w:val="18"/>
          <w:lang w:val="ru-RU"/>
        </w:rPr>
      </w:pPr>
      <w:r w:rsidRPr="008862A7">
        <w:rPr>
          <w:rFonts w:ascii="Times New Roman" w:hAnsi="Times New Roman"/>
          <w:b/>
          <w:i/>
          <w:color w:val="000000"/>
          <w:sz w:val="18"/>
          <w:szCs w:val="18"/>
          <w:lang w:val="ru-RU"/>
        </w:rPr>
        <w:t>Знания о физической культуре.</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71774" w:rsidRPr="008862A7" w:rsidRDefault="00A02096">
      <w:pPr>
        <w:spacing w:after="0" w:line="264" w:lineRule="auto"/>
        <w:ind w:firstLine="600"/>
        <w:jc w:val="both"/>
        <w:rPr>
          <w:sz w:val="18"/>
          <w:szCs w:val="18"/>
          <w:lang w:val="ru-RU"/>
        </w:rPr>
      </w:pPr>
      <w:r w:rsidRPr="008862A7">
        <w:rPr>
          <w:rFonts w:ascii="Times New Roman" w:hAnsi="Times New Roman"/>
          <w:b/>
          <w:i/>
          <w:color w:val="000000"/>
          <w:sz w:val="18"/>
          <w:szCs w:val="18"/>
          <w:lang w:val="ru-RU"/>
        </w:rPr>
        <w:t>Способы самостоятельной деятельности.</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71774" w:rsidRPr="008862A7" w:rsidRDefault="00A02096">
      <w:pPr>
        <w:spacing w:after="0" w:line="264" w:lineRule="auto"/>
        <w:ind w:firstLine="600"/>
        <w:jc w:val="both"/>
        <w:rPr>
          <w:sz w:val="18"/>
          <w:szCs w:val="18"/>
          <w:lang w:val="ru-RU"/>
        </w:rPr>
      </w:pPr>
      <w:r w:rsidRPr="008862A7">
        <w:rPr>
          <w:rFonts w:ascii="Times New Roman" w:hAnsi="Times New Roman"/>
          <w:b/>
          <w:i/>
          <w:color w:val="000000"/>
          <w:sz w:val="18"/>
          <w:szCs w:val="18"/>
          <w:lang w:val="ru-RU"/>
        </w:rPr>
        <w:t xml:space="preserve">Физическое совершенствование. </w:t>
      </w:r>
    </w:p>
    <w:p w:rsidR="00071774" w:rsidRPr="008862A7" w:rsidRDefault="00A02096">
      <w:pPr>
        <w:spacing w:after="0" w:line="264" w:lineRule="auto"/>
        <w:ind w:firstLine="600"/>
        <w:jc w:val="both"/>
        <w:rPr>
          <w:sz w:val="18"/>
          <w:szCs w:val="18"/>
          <w:lang w:val="ru-RU"/>
        </w:rPr>
      </w:pPr>
      <w:r w:rsidRPr="008862A7">
        <w:rPr>
          <w:rFonts w:ascii="Times New Roman" w:hAnsi="Times New Roman"/>
          <w:i/>
          <w:color w:val="000000"/>
          <w:sz w:val="18"/>
          <w:szCs w:val="18"/>
          <w:lang w:val="ru-RU"/>
        </w:rPr>
        <w:t>Физкультурно-оздоровительная деятельность.</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71774" w:rsidRPr="008862A7" w:rsidRDefault="00A02096">
      <w:pPr>
        <w:spacing w:after="0" w:line="264" w:lineRule="auto"/>
        <w:ind w:firstLine="600"/>
        <w:jc w:val="both"/>
        <w:rPr>
          <w:sz w:val="18"/>
          <w:szCs w:val="18"/>
          <w:lang w:val="ru-RU"/>
        </w:rPr>
      </w:pPr>
      <w:r w:rsidRPr="008862A7">
        <w:rPr>
          <w:rFonts w:ascii="Times New Roman" w:hAnsi="Times New Roman"/>
          <w:i/>
          <w:color w:val="000000"/>
          <w:sz w:val="18"/>
          <w:szCs w:val="18"/>
          <w:lang w:val="ru-RU"/>
        </w:rPr>
        <w:t xml:space="preserve">Спортивно-оздоровительная деятельность.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«Гимнастика».</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«Лёгкая атлетика».</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«Зимние виды спорта».</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«Плавание».</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Брасс: подводящие упражнения и плавание в полной координации. Повороты при плавании брассом.</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«Спортивные игры».</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Баскетбол. Техническая подготовка в игровых действиях: ведение, передачи, приёмы и броски мяча на месте, в прыжке, после ведения.</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«Спорт».</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71774" w:rsidRPr="008862A7" w:rsidRDefault="00A02096">
      <w:pPr>
        <w:spacing w:after="0" w:line="264" w:lineRule="auto"/>
        <w:ind w:firstLine="600"/>
        <w:jc w:val="both"/>
        <w:rPr>
          <w:sz w:val="18"/>
          <w:szCs w:val="18"/>
          <w:lang w:val="ru-RU"/>
        </w:rPr>
      </w:pPr>
      <w:r w:rsidRPr="008862A7">
        <w:rPr>
          <w:rFonts w:ascii="Times New Roman" w:hAnsi="Times New Roman"/>
          <w:b/>
          <w:i/>
          <w:color w:val="000000"/>
          <w:sz w:val="18"/>
          <w:szCs w:val="18"/>
          <w:lang w:val="ru-RU"/>
        </w:rPr>
        <w:t>Программа вариативного модуля «Базовая физическая подготовка».</w:t>
      </w:r>
    </w:p>
    <w:p w:rsidR="00071774" w:rsidRPr="008862A7" w:rsidRDefault="00A02096">
      <w:pPr>
        <w:spacing w:after="0" w:line="264" w:lineRule="auto"/>
        <w:ind w:firstLine="600"/>
        <w:jc w:val="both"/>
        <w:rPr>
          <w:sz w:val="18"/>
          <w:szCs w:val="18"/>
          <w:lang w:val="ru-RU"/>
        </w:rPr>
      </w:pPr>
      <w:r w:rsidRPr="008862A7">
        <w:rPr>
          <w:rFonts w:ascii="Times New Roman" w:hAnsi="Times New Roman"/>
          <w:i/>
          <w:color w:val="000000"/>
          <w:sz w:val="18"/>
          <w:szCs w:val="18"/>
          <w:lang w:val="ru-RU"/>
        </w:rPr>
        <w:t>Развитие силовых способностей.</w:t>
      </w:r>
    </w:p>
    <w:p w:rsidR="00071774" w:rsidRPr="003B211A"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3B211A">
        <w:rPr>
          <w:rFonts w:ascii="Times New Roman" w:hAnsi="Times New Roman"/>
          <w:color w:val="000000"/>
          <w:sz w:val="18"/>
          <w:szCs w:val="18"/>
          <w:lang w:val="ru-RU"/>
        </w:rPr>
        <w:t xml:space="preserve">(импровизированный баскетбол с набивным мячом и другие игры). </w:t>
      </w:r>
    </w:p>
    <w:p w:rsidR="00071774" w:rsidRPr="008862A7" w:rsidRDefault="00A02096">
      <w:pPr>
        <w:spacing w:after="0" w:line="264" w:lineRule="auto"/>
        <w:ind w:firstLine="600"/>
        <w:jc w:val="both"/>
        <w:rPr>
          <w:sz w:val="18"/>
          <w:szCs w:val="18"/>
          <w:lang w:val="ru-RU"/>
        </w:rPr>
      </w:pPr>
      <w:r w:rsidRPr="008862A7">
        <w:rPr>
          <w:rFonts w:ascii="Times New Roman" w:hAnsi="Times New Roman"/>
          <w:i/>
          <w:color w:val="000000"/>
          <w:sz w:val="18"/>
          <w:szCs w:val="18"/>
          <w:lang w:val="ru-RU"/>
        </w:rPr>
        <w:t>Развитие скоростных способностей.</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w:t>
      </w:r>
      <w:r w:rsidRPr="008862A7">
        <w:rPr>
          <w:rFonts w:ascii="Times New Roman" w:hAnsi="Times New Roman"/>
          <w:color w:val="000000"/>
          <w:sz w:val="18"/>
          <w:szCs w:val="18"/>
          <w:lang w:val="ru-RU"/>
        </w:rPr>
        <w:lastRenderedPageBreak/>
        <w:t xml:space="preserve">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71774" w:rsidRPr="008862A7" w:rsidRDefault="00A02096">
      <w:pPr>
        <w:spacing w:after="0" w:line="264" w:lineRule="auto"/>
        <w:ind w:firstLine="600"/>
        <w:jc w:val="both"/>
        <w:rPr>
          <w:sz w:val="18"/>
          <w:szCs w:val="18"/>
          <w:lang w:val="ru-RU"/>
        </w:rPr>
      </w:pPr>
      <w:r w:rsidRPr="008862A7">
        <w:rPr>
          <w:rFonts w:ascii="Times New Roman" w:hAnsi="Times New Roman"/>
          <w:i/>
          <w:color w:val="000000"/>
          <w:sz w:val="18"/>
          <w:szCs w:val="18"/>
          <w:lang w:val="ru-RU"/>
        </w:rPr>
        <w:t>Развитие выносливости.</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71774" w:rsidRPr="008862A7" w:rsidRDefault="00A02096">
      <w:pPr>
        <w:spacing w:after="0" w:line="264" w:lineRule="auto"/>
        <w:ind w:firstLine="600"/>
        <w:jc w:val="both"/>
        <w:rPr>
          <w:sz w:val="18"/>
          <w:szCs w:val="18"/>
          <w:lang w:val="ru-RU"/>
        </w:rPr>
      </w:pPr>
      <w:r w:rsidRPr="008862A7">
        <w:rPr>
          <w:rFonts w:ascii="Times New Roman" w:hAnsi="Times New Roman"/>
          <w:i/>
          <w:color w:val="000000"/>
          <w:sz w:val="18"/>
          <w:szCs w:val="18"/>
          <w:lang w:val="ru-RU"/>
        </w:rPr>
        <w:t>Развитие координации движений.</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71774" w:rsidRPr="008862A7" w:rsidRDefault="00A02096">
      <w:pPr>
        <w:spacing w:after="0" w:line="264" w:lineRule="auto"/>
        <w:ind w:firstLine="600"/>
        <w:jc w:val="both"/>
        <w:rPr>
          <w:sz w:val="18"/>
          <w:szCs w:val="18"/>
          <w:lang w:val="ru-RU"/>
        </w:rPr>
      </w:pPr>
      <w:r w:rsidRPr="008862A7">
        <w:rPr>
          <w:rFonts w:ascii="Times New Roman" w:hAnsi="Times New Roman"/>
          <w:i/>
          <w:color w:val="000000"/>
          <w:sz w:val="18"/>
          <w:szCs w:val="18"/>
          <w:lang w:val="ru-RU"/>
        </w:rPr>
        <w:t>Развитие гибкости.</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71774" w:rsidRPr="008862A7" w:rsidRDefault="00A02096">
      <w:pPr>
        <w:spacing w:after="0" w:line="264" w:lineRule="auto"/>
        <w:ind w:firstLine="600"/>
        <w:jc w:val="both"/>
        <w:rPr>
          <w:sz w:val="18"/>
          <w:szCs w:val="18"/>
          <w:lang w:val="ru-RU"/>
        </w:rPr>
      </w:pPr>
      <w:r w:rsidRPr="008862A7">
        <w:rPr>
          <w:rFonts w:ascii="Times New Roman" w:hAnsi="Times New Roman"/>
          <w:i/>
          <w:color w:val="000000"/>
          <w:sz w:val="18"/>
          <w:szCs w:val="18"/>
          <w:lang w:val="ru-RU"/>
        </w:rPr>
        <w:t>Упражнения культурно-этнической направленности.</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Сюжетно-образные и обрядовые игры. Технические действия национальных видов спорта. </w:t>
      </w:r>
    </w:p>
    <w:p w:rsidR="00071774" w:rsidRPr="008862A7" w:rsidRDefault="00A02096">
      <w:pPr>
        <w:spacing w:after="0" w:line="264" w:lineRule="auto"/>
        <w:ind w:firstLine="600"/>
        <w:jc w:val="both"/>
        <w:rPr>
          <w:sz w:val="18"/>
          <w:szCs w:val="18"/>
          <w:lang w:val="ru-RU"/>
        </w:rPr>
      </w:pPr>
      <w:r w:rsidRPr="008862A7">
        <w:rPr>
          <w:rFonts w:ascii="Times New Roman" w:hAnsi="Times New Roman"/>
          <w:i/>
          <w:color w:val="000000"/>
          <w:sz w:val="18"/>
          <w:szCs w:val="18"/>
          <w:lang w:val="ru-RU"/>
        </w:rPr>
        <w:t>Специальная физическая подготовка.</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«Гимнастика».</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«Лёгкая атлетика».</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w:t>
      </w:r>
      <w:r w:rsidRPr="008862A7">
        <w:rPr>
          <w:rFonts w:ascii="Times New Roman" w:hAnsi="Times New Roman"/>
          <w:color w:val="000000"/>
          <w:sz w:val="18"/>
          <w:szCs w:val="18"/>
          <w:lang w:val="ru-RU"/>
        </w:rPr>
        <w:lastRenderedPageBreak/>
        <w:t xml:space="preserve">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3B211A">
        <w:rPr>
          <w:rFonts w:ascii="Times New Roman" w:hAnsi="Times New Roman"/>
          <w:color w:val="000000"/>
          <w:sz w:val="18"/>
          <w:szCs w:val="18"/>
          <w:lang w:val="ru-RU"/>
        </w:rPr>
        <w:t xml:space="preserve">«с ходу». </w:t>
      </w:r>
      <w:r w:rsidRPr="008862A7">
        <w:rPr>
          <w:rFonts w:ascii="Times New Roman" w:hAnsi="Times New Roman"/>
          <w:color w:val="000000"/>
          <w:sz w:val="18"/>
          <w:szCs w:val="18"/>
          <w:lang w:val="ru-RU"/>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«Зимние виды спорта».</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Развитие выносливости. Передвижения на лыжах с равномерной скоростью в режимах умеренной, большой и субмаксимальнойинтенсивности,с соревновательной скоростью.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Развитие координации. Упражнения в поворотах и спусках на лыжах, проезд через «ворота» и преодоление небольших трамплинов.</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Модуль «Спортивные игры».</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Баскетбол.</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3B211A">
        <w:rPr>
          <w:rFonts w:ascii="Times New Roman" w:hAnsi="Times New Roman"/>
          <w:color w:val="000000"/>
          <w:sz w:val="18"/>
          <w:szCs w:val="18"/>
          <w:lang w:val="ru-RU"/>
        </w:rPr>
        <w:t xml:space="preserve">(повторение движений партнёра). </w:t>
      </w:r>
      <w:r w:rsidRPr="008862A7">
        <w:rPr>
          <w:rFonts w:ascii="Times New Roman" w:hAnsi="Times New Roman"/>
          <w:color w:val="000000"/>
          <w:sz w:val="18"/>
          <w:szCs w:val="1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Футбол.</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w:t>
      </w:r>
      <w:r w:rsidRPr="008862A7">
        <w:rPr>
          <w:rFonts w:ascii="Times New Roman" w:hAnsi="Times New Roman"/>
          <w:color w:val="000000"/>
          <w:sz w:val="18"/>
          <w:szCs w:val="18"/>
          <w:lang w:val="ru-RU"/>
        </w:rPr>
        <w:lastRenderedPageBreak/>
        <w:t>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71774" w:rsidRPr="008862A7" w:rsidRDefault="00071774">
      <w:pPr>
        <w:rPr>
          <w:sz w:val="18"/>
          <w:szCs w:val="18"/>
          <w:lang w:val="ru-RU"/>
        </w:rPr>
        <w:sectPr w:rsidR="00071774" w:rsidRPr="008862A7">
          <w:pgSz w:w="11906" w:h="16383"/>
          <w:pgMar w:top="1134" w:right="850" w:bottom="1134" w:left="1701" w:header="720" w:footer="720" w:gutter="0"/>
          <w:cols w:space="720"/>
        </w:sectPr>
      </w:pPr>
    </w:p>
    <w:p w:rsidR="00071774" w:rsidRPr="008862A7" w:rsidRDefault="00A02096">
      <w:pPr>
        <w:spacing w:after="0" w:line="264" w:lineRule="auto"/>
        <w:ind w:left="120"/>
        <w:jc w:val="both"/>
        <w:rPr>
          <w:sz w:val="18"/>
          <w:szCs w:val="18"/>
          <w:lang w:val="ru-RU"/>
        </w:rPr>
      </w:pPr>
      <w:bookmarkStart w:id="5" w:name="_Toc137548640"/>
      <w:bookmarkStart w:id="6" w:name="block-27848901"/>
      <w:bookmarkEnd w:id="2"/>
      <w:bookmarkEnd w:id="5"/>
      <w:r w:rsidRPr="008862A7">
        <w:rPr>
          <w:rFonts w:ascii="Times New Roman" w:hAnsi="Times New Roman"/>
          <w:b/>
          <w:color w:val="000000"/>
          <w:sz w:val="18"/>
          <w:szCs w:val="18"/>
          <w:lang w:val="ru-RU"/>
        </w:rPr>
        <w:lastRenderedPageBreak/>
        <w:t>ПЛАНИРУЕМЫЕ РЕЗУЛЬТАТЫ ОСВОЕНИЯ ПРОГРАММЫ ПО ФИЗИЧЕСКОЙ КУЛЬТУРЕ НА УРОВНЕ НАЧАЛЬНОГО ОБЩЕГО ОБРАЗОВАНИЯ</w:t>
      </w:r>
    </w:p>
    <w:p w:rsidR="00071774" w:rsidRPr="008862A7" w:rsidRDefault="00071774">
      <w:pPr>
        <w:spacing w:after="0"/>
        <w:ind w:left="120"/>
        <w:rPr>
          <w:sz w:val="18"/>
          <w:szCs w:val="18"/>
          <w:lang w:val="ru-RU"/>
        </w:rPr>
      </w:pPr>
      <w:bookmarkStart w:id="7" w:name="_Toc137548641"/>
      <w:bookmarkEnd w:id="7"/>
    </w:p>
    <w:p w:rsidR="00071774" w:rsidRPr="008862A7" w:rsidRDefault="00A02096">
      <w:pPr>
        <w:spacing w:after="0" w:line="264" w:lineRule="auto"/>
        <w:ind w:left="120"/>
        <w:jc w:val="both"/>
        <w:rPr>
          <w:sz w:val="18"/>
          <w:szCs w:val="18"/>
          <w:lang w:val="ru-RU"/>
        </w:rPr>
      </w:pPr>
      <w:r w:rsidRPr="008862A7">
        <w:rPr>
          <w:rFonts w:ascii="Times New Roman" w:hAnsi="Times New Roman"/>
          <w:b/>
          <w:color w:val="000000"/>
          <w:sz w:val="18"/>
          <w:szCs w:val="18"/>
          <w:lang w:val="ru-RU"/>
        </w:rPr>
        <w:t>ЛИЧНОСТНЫЕ РЕЗУЛЬТАТЫ</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8862A7">
        <w:rPr>
          <w:rFonts w:ascii="Times New Roman" w:hAnsi="Times New Roman"/>
          <w:b/>
          <w:color w:val="000000"/>
          <w:sz w:val="18"/>
          <w:szCs w:val="18"/>
          <w:lang w:val="ru-RU"/>
        </w:rPr>
        <w:t>личностные результаты:</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71774" w:rsidRPr="008862A7" w:rsidRDefault="00071774">
      <w:pPr>
        <w:spacing w:after="0"/>
        <w:ind w:left="120"/>
        <w:rPr>
          <w:sz w:val="18"/>
          <w:szCs w:val="18"/>
          <w:lang w:val="ru-RU"/>
        </w:rPr>
      </w:pPr>
      <w:bookmarkStart w:id="8" w:name="_Toc137567704"/>
      <w:bookmarkEnd w:id="8"/>
    </w:p>
    <w:p w:rsidR="00071774" w:rsidRPr="008862A7" w:rsidRDefault="00071774">
      <w:pPr>
        <w:spacing w:after="0" w:line="264" w:lineRule="auto"/>
        <w:ind w:left="120"/>
        <w:rPr>
          <w:sz w:val="18"/>
          <w:szCs w:val="18"/>
          <w:lang w:val="ru-RU"/>
        </w:rPr>
      </w:pPr>
    </w:p>
    <w:p w:rsidR="00071774" w:rsidRPr="008862A7" w:rsidRDefault="00A02096">
      <w:pPr>
        <w:spacing w:after="0" w:line="264" w:lineRule="auto"/>
        <w:ind w:left="120"/>
        <w:rPr>
          <w:sz w:val="18"/>
          <w:szCs w:val="18"/>
          <w:lang w:val="ru-RU"/>
        </w:rPr>
      </w:pPr>
      <w:r w:rsidRPr="008862A7">
        <w:rPr>
          <w:rFonts w:ascii="Times New Roman" w:hAnsi="Times New Roman"/>
          <w:b/>
          <w:color w:val="000000"/>
          <w:sz w:val="18"/>
          <w:szCs w:val="18"/>
          <w:lang w:val="ru-RU"/>
        </w:rPr>
        <w:t>МЕТАПРЕДМЕТНЫЕ РЕЗУЛЬТАТЫ</w:t>
      </w:r>
    </w:p>
    <w:p w:rsidR="00071774" w:rsidRPr="008862A7" w:rsidRDefault="00A02096">
      <w:pPr>
        <w:spacing w:after="0" w:line="264" w:lineRule="auto"/>
        <w:ind w:firstLine="600"/>
        <w:jc w:val="both"/>
        <w:rPr>
          <w:sz w:val="18"/>
          <w:szCs w:val="18"/>
          <w:lang w:val="ru-RU"/>
        </w:rPr>
      </w:pPr>
      <w:bookmarkStart w:id="9" w:name="_Toc134720971"/>
      <w:bookmarkEnd w:id="9"/>
      <w:r w:rsidRPr="008862A7">
        <w:rPr>
          <w:rFonts w:ascii="Times New Roman" w:hAnsi="Times New Roman"/>
          <w:color w:val="000000"/>
          <w:sz w:val="18"/>
          <w:szCs w:val="1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У обучающегося будут сформированы следующие </w:t>
      </w:r>
      <w:r w:rsidRPr="008862A7">
        <w:rPr>
          <w:rFonts w:ascii="Times New Roman" w:hAnsi="Times New Roman"/>
          <w:b/>
          <w:color w:val="000000"/>
          <w:sz w:val="18"/>
          <w:szCs w:val="18"/>
          <w:lang w:val="ru-RU"/>
        </w:rPr>
        <w:t>универсальные познавательные учебные действия</w:t>
      </w:r>
      <w:r w:rsidRPr="008862A7">
        <w:rPr>
          <w:rFonts w:ascii="Times New Roman" w:hAnsi="Times New Roman"/>
          <w:color w:val="000000"/>
          <w:sz w:val="18"/>
          <w:szCs w:val="18"/>
          <w:lang w:val="ru-RU"/>
        </w:rPr>
        <w:t>:</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У обучающегося будут сформированы следующие </w:t>
      </w:r>
      <w:r w:rsidRPr="008862A7">
        <w:rPr>
          <w:rFonts w:ascii="Times New Roman" w:hAnsi="Times New Roman"/>
          <w:b/>
          <w:color w:val="000000"/>
          <w:sz w:val="18"/>
          <w:szCs w:val="18"/>
          <w:lang w:val="ru-RU"/>
        </w:rPr>
        <w:t>универсальные коммуникативные учебные действия</w:t>
      </w:r>
      <w:r w:rsidRPr="008862A7">
        <w:rPr>
          <w:rFonts w:ascii="Times New Roman" w:hAnsi="Times New Roman"/>
          <w:color w:val="000000"/>
          <w:sz w:val="18"/>
          <w:szCs w:val="18"/>
          <w:lang w:val="ru-RU"/>
        </w:rPr>
        <w:t>:</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У обучающегося будут сформированы следующие </w:t>
      </w:r>
      <w:r w:rsidRPr="008862A7">
        <w:rPr>
          <w:rFonts w:ascii="Times New Roman" w:hAnsi="Times New Roman"/>
          <w:b/>
          <w:color w:val="000000"/>
          <w:sz w:val="18"/>
          <w:szCs w:val="18"/>
          <w:lang w:val="ru-RU"/>
        </w:rPr>
        <w:t>универсальные регулятивные учебные действия</w:t>
      </w:r>
      <w:r w:rsidRPr="008862A7">
        <w:rPr>
          <w:rFonts w:ascii="Times New Roman" w:hAnsi="Times New Roman"/>
          <w:color w:val="000000"/>
          <w:sz w:val="18"/>
          <w:szCs w:val="18"/>
          <w:lang w:val="ru-RU"/>
        </w:rPr>
        <w:t>:</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71774" w:rsidRPr="008862A7" w:rsidRDefault="00071774">
      <w:pPr>
        <w:spacing w:after="0"/>
        <w:ind w:left="120"/>
        <w:rPr>
          <w:sz w:val="18"/>
          <w:szCs w:val="18"/>
          <w:lang w:val="ru-RU"/>
        </w:rPr>
      </w:pPr>
      <w:bookmarkStart w:id="10" w:name="_Toc137567705"/>
      <w:bookmarkEnd w:id="10"/>
    </w:p>
    <w:p w:rsidR="00071774" w:rsidRPr="008862A7" w:rsidRDefault="00071774">
      <w:pPr>
        <w:spacing w:after="0" w:line="264" w:lineRule="auto"/>
        <w:ind w:left="120"/>
        <w:rPr>
          <w:sz w:val="18"/>
          <w:szCs w:val="18"/>
          <w:lang w:val="ru-RU"/>
        </w:rPr>
      </w:pPr>
    </w:p>
    <w:p w:rsidR="00071774" w:rsidRPr="008862A7" w:rsidRDefault="00A02096">
      <w:pPr>
        <w:spacing w:after="0" w:line="264" w:lineRule="auto"/>
        <w:ind w:left="120"/>
        <w:rPr>
          <w:sz w:val="18"/>
          <w:szCs w:val="18"/>
          <w:lang w:val="ru-RU"/>
        </w:rPr>
      </w:pPr>
      <w:r w:rsidRPr="008862A7">
        <w:rPr>
          <w:rFonts w:ascii="Times New Roman" w:hAnsi="Times New Roman"/>
          <w:b/>
          <w:color w:val="000000"/>
          <w:sz w:val="18"/>
          <w:szCs w:val="18"/>
          <w:lang w:val="ru-RU"/>
        </w:rPr>
        <w:t>ПРЕДМЕТНЫЕ РЕЗУЛЬТАТЫ</w:t>
      </w:r>
    </w:p>
    <w:p w:rsidR="00071774" w:rsidRPr="008862A7" w:rsidRDefault="00071774" w:rsidP="001E07E9">
      <w:pPr>
        <w:spacing w:after="0" w:line="264" w:lineRule="auto"/>
        <w:jc w:val="both"/>
        <w:rPr>
          <w:sz w:val="18"/>
          <w:szCs w:val="18"/>
          <w:lang w:val="ru-RU"/>
        </w:rPr>
      </w:pPr>
    </w:p>
    <w:p w:rsidR="00071774" w:rsidRPr="008862A7" w:rsidRDefault="00A02096">
      <w:pPr>
        <w:spacing w:after="0" w:line="264" w:lineRule="auto"/>
        <w:ind w:left="120"/>
        <w:jc w:val="both"/>
        <w:rPr>
          <w:sz w:val="18"/>
          <w:szCs w:val="18"/>
          <w:lang w:val="ru-RU"/>
        </w:rPr>
      </w:pPr>
      <w:r w:rsidRPr="008862A7">
        <w:rPr>
          <w:rFonts w:ascii="Times New Roman" w:hAnsi="Times New Roman"/>
          <w:color w:val="000000"/>
          <w:sz w:val="18"/>
          <w:szCs w:val="18"/>
          <w:lang w:val="ru-RU"/>
        </w:rPr>
        <w:t xml:space="preserve">К концу обучения </w:t>
      </w:r>
      <w:r w:rsidRPr="008862A7">
        <w:rPr>
          <w:rFonts w:ascii="Times New Roman" w:hAnsi="Times New Roman"/>
          <w:b/>
          <w:i/>
          <w:color w:val="000000"/>
          <w:sz w:val="18"/>
          <w:szCs w:val="18"/>
          <w:lang w:val="ru-RU"/>
        </w:rPr>
        <w:t>в 9 классе</w:t>
      </w:r>
      <w:r w:rsidRPr="008862A7">
        <w:rPr>
          <w:rFonts w:ascii="Times New Roman" w:hAnsi="Times New Roman"/>
          <w:color w:val="000000"/>
          <w:sz w:val="18"/>
          <w:szCs w:val="18"/>
          <w:lang w:val="ru-RU"/>
        </w:rPr>
        <w:t xml:space="preserve"> обучающийся научится:</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объяснять понятие «профессионально-прикладная физическая культура»;</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lastRenderedPageBreak/>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соблюдать правила безопасности в бассейне при выполнении плавательных упражнений;</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выполнять повороты кувырком, маятником;</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выполнять технические элементы брассом в согласовании с дыханием;</w:t>
      </w:r>
    </w:p>
    <w:p w:rsidR="00071774" w:rsidRPr="008862A7" w:rsidRDefault="00A02096">
      <w:pPr>
        <w:spacing w:after="0" w:line="264" w:lineRule="auto"/>
        <w:ind w:firstLine="600"/>
        <w:jc w:val="both"/>
        <w:rPr>
          <w:sz w:val="18"/>
          <w:szCs w:val="18"/>
          <w:lang w:val="ru-RU"/>
        </w:rPr>
      </w:pPr>
      <w:r w:rsidRPr="008862A7">
        <w:rPr>
          <w:rFonts w:ascii="Times New Roman" w:hAnsi="Times New Roman"/>
          <w:color w:val="000000"/>
          <w:sz w:val="18"/>
          <w:szCs w:val="1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71774" w:rsidRPr="008862A7" w:rsidRDefault="00A02096" w:rsidP="001E07E9">
      <w:pPr>
        <w:spacing w:after="0" w:line="264" w:lineRule="auto"/>
        <w:ind w:firstLine="600"/>
        <w:jc w:val="both"/>
        <w:rPr>
          <w:sz w:val="18"/>
          <w:szCs w:val="18"/>
          <w:lang w:val="ru-RU"/>
        </w:rPr>
        <w:sectPr w:rsidR="00071774" w:rsidRPr="008862A7">
          <w:pgSz w:w="11906" w:h="16383"/>
          <w:pgMar w:top="1134" w:right="850" w:bottom="1134" w:left="1701" w:header="720" w:footer="720" w:gutter="0"/>
          <w:cols w:space="720"/>
        </w:sectPr>
      </w:pPr>
      <w:r w:rsidRPr="008862A7">
        <w:rPr>
          <w:rFonts w:ascii="Times New Roman" w:hAnsi="Times New Roman"/>
          <w:color w:val="000000"/>
          <w:sz w:val="18"/>
          <w:szCs w:val="1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71774" w:rsidRPr="003B211A" w:rsidRDefault="00071774">
      <w:pPr>
        <w:rPr>
          <w:sz w:val="18"/>
          <w:szCs w:val="18"/>
          <w:lang w:val="ru-RU"/>
        </w:rPr>
        <w:sectPr w:rsidR="00071774" w:rsidRPr="003B211A">
          <w:pgSz w:w="16383" w:h="11906" w:orient="landscape"/>
          <w:pgMar w:top="1134" w:right="850" w:bottom="1134" w:left="1701" w:header="720" w:footer="720" w:gutter="0"/>
          <w:cols w:space="720"/>
        </w:sectPr>
      </w:pPr>
      <w:bookmarkStart w:id="11" w:name="block-27848900"/>
      <w:bookmarkEnd w:id="6"/>
    </w:p>
    <w:p w:rsidR="00071774" w:rsidRPr="008862A7" w:rsidRDefault="00A02096">
      <w:pPr>
        <w:spacing w:after="0"/>
        <w:ind w:left="120"/>
        <w:rPr>
          <w:sz w:val="18"/>
          <w:szCs w:val="18"/>
        </w:rPr>
      </w:pPr>
      <w:r w:rsidRPr="008862A7">
        <w:rPr>
          <w:rFonts w:ascii="Times New Roman" w:hAnsi="Times New Roman"/>
          <w:b/>
          <w:color w:val="000000"/>
          <w:sz w:val="18"/>
          <w:szCs w:val="1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2"/>
        <w:gridCol w:w="3707"/>
        <w:gridCol w:w="1563"/>
        <w:gridCol w:w="2066"/>
        <w:gridCol w:w="2117"/>
        <w:gridCol w:w="2694"/>
      </w:tblGrid>
      <w:tr w:rsidR="00071774" w:rsidRPr="008862A7">
        <w:trPr>
          <w:trHeight w:val="144"/>
          <w:tblCellSpacing w:w="20" w:type="nil"/>
        </w:trPr>
        <w:tc>
          <w:tcPr>
            <w:tcW w:w="510" w:type="dxa"/>
            <w:vMerge w:val="restart"/>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 xml:space="preserve">№ п/п </w:t>
            </w:r>
          </w:p>
          <w:p w:rsidR="00071774" w:rsidRPr="008862A7" w:rsidRDefault="00071774">
            <w:pPr>
              <w:spacing w:after="0"/>
              <w:ind w:left="135"/>
              <w:rPr>
                <w:sz w:val="18"/>
                <w:szCs w:val="18"/>
              </w:rPr>
            </w:pPr>
          </w:p>
        </w:tc>
        <w:tc>
          <w:tcPr>
            <w:tcW w:w="2816" w:type="dxa"/>
            <w:vMerge w:val="restart"/>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Наименованиеразделов и темпрограммы</w:t>
            </w:r>
          </w:p>
          <w:p w:rsidR="00071774" w:rsidRPr="008862A7" w:rsidRDefault="00071774">
            <w:pPr>
              <w:spacing w:after="0"/>
              <w:ind w:left="135"/>
              <w:rPr>
                <w:sz w:val="18"/>
                <w:szCs w:val="18"/>
              </w:rPr>
            </w:pPr>
          </w:p>
        </w:tc>
        <w:tc>
          <w:tcPr>
            <w:tcW w:w="0" w:type="auto"/>
            <w:gridSpan w:val="3"/>
            <w:tcMar>
              <w:top w:w="50" w:type="dxa"/>
              <w:left w:w="100" w:type="dxa"/>
            </w:tcMar>
            <w:vAlign w:val="center"/>
          </w:tcPr>
          <w:p w:rsidR="00071774" w:rsidRPr="008862A7" w:rsidRDefault="00A02096">
            <w:pPr>
              <w:spacing w:after="0"/>
              <w:rPr>
                <w:sz w:val="18"/>
                <w:szCs w:val="18"/>
              </w:rPr>
            </w:pPr>
            <w:r w:rsidRPr="008862A7">
              <w:rPr>
                <w:rFonts w:ascii="Times New Roman" w:hAnsi="Times New Roman"/>
                <w:b/>
                <w:color w:val="000000"/>
                <w:sz w:val="18"/>
                <w:szCs w:val="18"/>
              </w:rPr>
              <w:t>Количествочасов</w:t>
            </w:r>
          </w:p>
        </w:tc>
        <w:tc>
          <w:tcPr>
            <w:tcW w:w="2694" w:type="dxa"/>
            <w:vMerge w:val="restart"/>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Электронные (цифровые) образовательныересурсы</w:t>
            </w:r>
          </w:p>
          <w:p w:rsidR="00071774" w:rsidRPr="008862A7" w:rsidRDefault="00071774">
            <w:pPr>
              <w:spacing w:after="0"/>
              <w:ind w:left="135"/>
              <w:rPr>
                <w:sz w:val="18"/>
                <w:szCs w:val="18"/>
              </w:rPr>
            </w:pPr>
          </w:p>
        </w:tc>
      </w:tr>
      <w:tr w:rsidR="00071774" w:rsidRPr="008862A7">
        <w:trPr>
          <w:trHeight w:val="144"/>
          <w:tblCellSpacing w:w="20" w:type="nil"/>
        </w:trPr>
        <w:tc>
          <w:tcPr>
            <w:tcW w:w="0" w:type="auto"/>
            <w:vMerge/>
            <w:tcBorders>
              <w:top w:val="nil"/>
            </w:tcBorders>
            <w:tcMar>
              <w:top w:w="50" w:type="dxa"/>
              <w:left w:w="100" w:type="dxa"/>
            </w:tcMar>
          </w:tcPr>
          <w:p w:rsidR="00071774" w:rsidRPr="008862A7" w:rsidRDefault="00071774">
            <w:pPr>
              <w:rPr>
                <w:sz w:val="18"/>
                <w:szCs w:val="18"/>
              </w:rPr>
            </w:pPr>
          </w:p>
        </w:tc>
        <w:tc>
          <w:tcPr>
            <w:tcW w:w="0" w:type="auto"/>
            <w:vMerge/>
            <w:tcBorders>
              <w:top w:val="nil"/>
            </w:tcBorders>
            <w:tcMar>
              <w:top w:w="50" w:type="dxa"/>
              <w:left w:w="100" w:type="dxa"/>
            </w:tcMar>
          </w:tcPr>
          <w:p w:rsidR="00071774" w:rsidRPr="008862A7" w:rsidRDefault="00071774">
            <w:pPr>
              <w:rPr>
                <w:sz w:val="18"/>
                <w:szCs w:val="18"/>
              </w:rPr>
            </w:pPr>
          </w:p>
        </w:tc>
        <w:tc>
          <w:tcPr>
            <w:tcW w:w="994"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Всего</w:t>
            </w:r>
          </w:p>
          <w:p w:rsidR="00071774" w:rsidRPr="008862A7" w:rsidRDefault="00071774">
            <w:pPr>
              <w:spacing w:after="0"/>
              <w:ind w:left="135"/>
              <w:rPr>
                <w:sz w:val="18"/>
                <w:szCs w:val="18"/>
              </w:rPr>
            </w:pPr>
          </w:p>
        </w:tc>
        <w:tc>
          <w:tcPr>
            <w:tcW w:w="1719"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Контрольныеработы</w:t>
            </w:r>
          </w:p>
          <w:p w:rsidR="00071774" w:rsidRPr="008862A7" w:rsidRDefault="00071774">
            <w:pPr>
              <w:spacing w:after="0"/>
              <w:ind w:left="135"/>
              <w:rPr>
                <w:sz w:val="18"/>
                <w:szCs w:val="18"/>
              </w:rPr>
            </w:pPr>
          </w:p>
        </w:tc>
        <w:tc>
          <w:tcPr>
            <w:tcW w:w="1805"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Практическиеработы</w:t>
            </w:r>
          </w:p>
          <w:p w:rsidR="00071774" w:rsidRPr="008862A7" w:rsidRDefault="00071774">
            <w:pPr>
              <w:spacing w:after="0"/>
              <w:ind w:left="135"/>
              <w:rPr>
                <w:sz w:val="18"/>
                <w:szCs w:val="18"/>
              </w:rPr>
            </w:pPr>
          </w:p>
        </w:tc>
        <w:tc>
          <w:tcPr>
            <w:tcW w:w="0" w:type="auto"/>
            <w:vMerge/>
            <w:tcBorders>
              <w:top w:val="nil"/>
            </w:tcBorders>
            <w:tcMar>
              <w:top w:w="50" w:type="dxa"/>
              <w:left w:w="100" w:type="dxa"/>
            </w:tcMar>
          </w:tcPr>
          <w:p w:rsidR="00071774" w:rsidRPr="008862A7" w:rsidRDefault="00071774">
            <w:pPr>
              <w:rPr>
                <w:sz w:val="18"/>
                <w:szCs w:val="18"/>
              </w:rPr>
            </w:pPr>
          </w:p>
        </w:tc>
      </w:tr>
      <w:tr w:rsidR="00071774" w:rsidRPr="003B211A">
        <w:trPr>
          <w:trHeight w:val="144"/>
          <w:tblCellSpacing w:w="20" w:type="nil"/>
        </w:trPr>
        <w:tc>
          <w:tcPr>
            <w:tcW w:w="0" w:type="auto"/>
            <w:gridSpan w:val="6"/>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b/>
                <w:color w:val="000000"/>
                <w:sz w:val="18"/>
                <w:szCs w:val="18"/>
                <w:lang w:val="ru-RU"/>
              </w:rPr>
              <w:t>Раздел 1.Знания о физической культуре</w:t>
            </w: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1.1</w:t>
            </w:r>
          </w:p>
        </w:tc>
        <w:tc>
          <w:tcPr>
            <w:tcW w:w="2816"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Знания о физическойкультуре</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3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0" w:type="auto"/>
            <w:gridSpan w:val="2"/>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Итого по разделу</w:t>
            </w:r>
          </w:p>
        </w:tc>
        <w:tc>
          <w:tcPr>
            <w:tcW w:w="1563"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3 </w:t>
            </w:r>
          </w:p>
        </w:tc>
        <w:tc>
          <w:tcPr>
            <w:tcW w:w="0" w:type="auto"/>
            <w:gridSpan w:val="3"/>
            <w:tcMar>
              <w:top w:w="50" w:type="dxa"/>
              <w:left w:w="100" w:type="dxa"/>
            </w:tcMar>
            <w:vAlign w:val="center"/>
          </w:tcPr>
          <w:p w:rsidR="00071774" w:rsidRPr="008862A7" w:rsidRDefault="00071774">
            <w:pPr>
              <w:rPr>
                <w:sz w:val="18"/>
                <w:szCs w:val="18"/>
              </w:rPr>
            </w:pPr>
          </w:p>
        </w:tc>
      </w:tr>
      <w:tr w:rsidR="00071774" w:rsidRPr="008862A7">
        <w:trPr>
          <w:trHeight w:val="144"/>
          <w:tblCellSpacing w:w="20" w:type="nil"/>
        </w:trPr>
        <w:tc>
          <w:tcPr>
            <w:tcW w:w="0" w:type="auto"/>
            <w:gridSpan w:val="6"/>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Раздел 2.Способысамостоятельнойдеятельности</w:t>
            </w: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2.1</w:t>
            </w:r>
          </w:p>
        </w:tc>
        <w:tc>
          <w:tcPr>
            <w:tcW w:w="2816"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Способысамостоятельнойдеятельности</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5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0" w:type="auto"/>
            <w:gridSpan w:val="2"/>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Итого по разделу</w:t>
            </w:r>
          </w:p>
        </w:tc>
        <w:tc>
          <w:tcPr>
            <w:tcW w:w="1563"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5 </w:t>
            </w:r>
          </w:p>
        </w:tc>
        <w:tc>
          <w:tcPr>
            <w:tcW w:w="0" w:type="auto"/>
            <w:gridSpan w:val="3"/>
            <w:tcMar>
              <w:top w:w="50" w:type="dxa"/>
              <w:left w:w="100" w:type="dxa"/>
            </w:tcMar>
            <w:vAlign w:val="center"/>
          </w:tcPr>
          <w:p w:rsidR="00071774" w:rsidRPr="008862A7" w:rsidRDefault="00071774">
            <w:pPr>
              <w:rPr>
                <w:sz w:val="18"/>
                <w:szCs w:val="18"/>
              </w:rPr>
            </w:pPr>
          </w:p>
        </w:tc>
      </w:tr>
      <w:tr w:rsidR="00071774" w:rsidRPr="008862A7">
        <w:trPr>
          <w:trHeight w:val="144"/>
          <w:tblCellSpacing w:w="20" w:type="nil"/>
        </w:trPr>
        <w:tc>
          <w:tcPr>
            <w:tcW w:w="0" w:type="auto"/>
            <w:gridSpan w:val="6"/>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ФИЗИЧЕСКОЕ СОВЕРШЕНСТВОВАНИЕ</w:t>
            </w:r>
          </w:p>
        </w:tc>
      </w:tr>
      <w:tr w:rsidR="00071774" w:rsidRPr="008862A7">
        <w:trPr>
          <w:trHeight w:val="144"/>
          <w:tblCellSpacing w:w="20" w:type="nil"/>
        </w:trPr>
        <w:tc>
          <w:tcPr>
            <w:tcW w:w="0" w:type="auto"/>
            <w:gridSpan w:val="6"/>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Раздел 1.Физкультурно-оздоровительнаядеятельность</w:t>
            </w: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1.1</w:t>
            </w:r>
          </w:p>
        </w:tc>
        <w:tc>
          <w:tcPr>
            <w:tcW w:w="2816"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Физкультурно-оздоровительнаядеятельность</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3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0" w:type="auto"/>
            <w:gridSpan w:val="2"/>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Итого по разделу</w:t>
            </w:r>
          </w:p>
        </w:tc>
        <w:tc>
          <w:tcPr>
            <w:tcW w:w="1563"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3 </w:t>
            </w:r>
          </w:p>
        </w:tc>
        <w:tc>
          <w:tcPr>
            <w:tcW w:w="0" w:type="auto"/>
            <w:gridSpan w:val="3"/>
            <w:tcMar>
              <w:top w:w="50" w:type="dxa"/>
              <w:left w:w="100" w:type="dxa"/>
            </w:tcMar>
            <w:vAlign w:val="center"/>
          </w:tcPr>
          <w:p w:rsidR="00071774" w:rsidRPr="008862A7" w:rsidRDefault="00071774">
            <w:pPr>
              <w:rPr>
                <w:sz w:val="18"/>
                <w:szCs w:val="18"/>
              </w:rPr>
            </w:pPr>
          </w:p>
        </w:tc>
      </w:tr>
      <w:tr w:rsidR="00071774" w:rsidRPr="008862A7">
        <w:trPr>
          <w:trHeight w:val="144"/>
          <w:tblCellSpacing w:w="20" w:type="nil"/>
        </w:trPr>
        <w:tc>
          <w:tcPr>
            <w:tcW w:w="0" w:type="auto"/>
            <w:gridSpan w:val="6"/>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Раздел 2.Спортивно-оздоровительнаядеятельность</w:t>
            </w: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2.1</w:t>
            </w:r>
          </w:p>
        </w:tc>
        <w:tc>
          <w:tcPr>
            <w:tcW w:w="2816"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Гимнастика (модуль "Гимнастика")</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5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2.2</w:t>
            </w:r>
          </w:p>
        </w:tc>
        <w:tc>
          <w:tcPr>
            <w:tcW w:w="2816"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Лёгкая атлетика (модуль "Легкая атлетика")</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13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2.3</w:t>
            </w:r>
          </w:p>
        </w:tc>
        <w:tc>
          <w:tcPr>
            <w:tcW w:w="2816"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Зимние виды спорта (модуль "Зимние виды спорта")</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6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2.4</w:t>
            </w:r>
          </w:p>
        </w:tc>
        <w:tc>
          <w:tcPr>
            <w:tcW w:w="2816"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Плавание (модуль "Плавание")</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0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2.5</w:t>
            </w:r>
          </w:p>
        </w:tc>
        <w:tc>
          <w:tcPr>
            <w:tcW w:w="2816"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Спортивные игры. Баскетбол (модуль "Спортивные игры")</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6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2.6</w:t>
            </w:r>
          </w:p>
        </w:tc>
        <w:tc>
          <w:tcPr>
            <w:tcW w:w="2816"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Спортивные игры. Волейбол (модуль "Спортивные игры")</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16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2.7</w:t>
            </w:r>
          </w:p>
        </w:tc>
        <w:tc>
          <w:tcPr>
            <w:tcW w:w="2816"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Спортивные игры. Футбол (модуль "Спортивные игры")</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7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510" w:type="dxa"/>
            <w:tcMar>
              <w:top w:w="50" w:type="dxa"/>
              <w:left w:w="100" w:type="dxa"/>
            </w:tcMar>
            <w:vAlign w:val="center"/>
          </w:tcPr>
          <w:p w:rsidR="00071774" w:rsidRPr="008862A7" w:rsidRDefault="00A02096">
            <w:pPr>
              <w:spacing w:after="0"/>
              <w:rPr>
                <w:sz w:val="18"/>
                <w:szCs w:val="18"/>
              </w:rPr>
            </w:pPr>
            <w:r w:rsidRPr="008862A7">
              <w:rPr>
                <w:rFonts w:ascii="Times New Roman" w:hAnsi="Times New Roman"/>
                <w:color w:val="000000"/>
                <w:sz w:val="18"/>
                <w:szCs w:val="18"/>
              </w:rPr>
              <w:t>2.8</w:t>
            </w:r>
          </w:p>
        </w:tc>
        <w:tc>
          <w:tcPr>
            <w:tcW w:w="2816"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15 </w:t>
            </w:r>
          </w:p>
        </w:tc>
        <w:tc>
          <w:tcPr>
            <w:tcW w:w="1719" w:type="dxa"/>
            <w:tcMar>
              <w:top w:w="50" w:type="dxa"/>
              <w:left w:w="100" w:type="dxa"/>
            </w:tcMar>
            <w:vAlign w:val="center"/>
          </w:tcPr>
          <w:p w:rsidR="00071774" w:rsidRPr="008862A7" w:rsidRDefault="00071774">
            <w:pPr>
              <w:spacing w:after="0"/>
              <w:ind w:left="135"/>
              <w:jc w:val="center"/>
              <w:rPr>
                <w:sz w:val="18"/>
                <w:szCs w:val="18"/>
              </w:rPr>
            </w:pPr>
          </w:p>
        </w:tc>
        <w:tc>
          <w:tcPr>
            <w:tcW w:w="1805" w:type="dxa"/>
            <w:tcMar>
              <w:top w:w="50" w:type="dxa"/>
              <w:left w:w="100" w:type="dxa"/>
            </w:tcMar>
            <w:vAlign w:val="center"/>
          </w:tcPr>
          <w:p w:rsidR="00071774" w:rsidRPr="008862A7" w:rsidRDefault="00071774">
            <w:pPr>
              <w:spacing w:after="0"/>
              <w:ind w:left="135"/>
              <w:jc w:val="center"/>
              <w:rPr>
                <w:sz w:val="18"/>
                <w:szCs w:val="18"/>
              </w:rPr>
            </w:pPr>
          </w:p>
        </w:tc>
        <w:tc>
          <w:tcPr>
            <w:tcW w:w="2694" w:type="dxa"/>
            <w:tcMar>
              <w:top w:w="50" w:type="dxa"/>
              <w:left w:w="100" w:type="dxa"/>
            </w:tcMar>
            <w:vAlign w:val="center"/>
          </w:tcPr>
          <w:p w:rsidR="00071774" w:rsidRPr="008862A7" w:rsidRDefault="00071774">
            <w:pPr>
              <w:spacing w:after="0"/>
              <w:ind w:left="135"/>
              <w:rPr>
                <w:sz w:val="18"/>
                <w:szCs w:val="18"/>
              </w:rPr>
            </w:pPr>
          </w:p>
        </w:tc>
      </w:tr>
      <w:tr w:rsidR="00071774" w:rsidRPr="008862A7">
        <w:trPr>
          <w:trHeight w:val="144"/>
          <w:tblCellSpacing w:w="20" w:type="nil"/>
        </w:trPr>
        <w:tc>
          <w:tcPr>
            <w:tcW w:w="0" w:type="auto"/>
            <w:gridSpan w:val="2"/>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lastRenderedPageBreak/>
              <w:t>Итого по разделу</w:t>
            </w:r>
          </w:p>
        </w:tc>
        <w:tc>
          <w:tcPr>
            <w:tcW w:w="1563"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68 </w:t>
            </w:r>
          </w:p>
        </w:tc>
        <w:tc>
          <w:tcPr>
            <w:tcW w:w="0" w:type="auto"/>
            <w:gridSpan w:val="3"/>
            <w:tcMar>
              <w:top w:w="50" w:type="dxa"/>
              <w:left w:w="100" w:type="dxa"/>
            </w:tcMar>
            <w:vAlign w:val="center"/>
          </w:tcPr>
          <w:p w:rsidR="00071774" w:rsidRPr="008862A7" w:rsidRDefault="00071774">
            <w:pPr>
              <w:rPr>
                <w:sz w:val="18"/>
                <w:szCs w:val="18"/>
              </w:rPr>
            </w:pPr>
          </w:p>
        </w:tc>
      </w:tr>
      <w:tr w:rsidR="00071774" w:rsidRPr="008862A7">
        <w:trPr>
          <w:trHeight w:val="144"/>
          <w:tblCellSpacing w:w="20" w:type="nil"/>
        </w:trPr>
        <w:tc>
          <w:tcPr>
            <w:tcW w:w="0" w:type="auto"/>
            <w:gridSpan w:val="2"/>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ОБЩЕЕ КОЛИЧЕСТВО ЧАСОВ ПО ПРОГРАММЕ</w:t>
            </w:r>
          </w:p>
        </w:tc>
        <w:tc>
          <w:tcPr>
            <w:tcW w:w="1563" w:type="dxa"/>
            <w:tcMar>
              <w:top w:w="50" w:type="dxa"/>
              <w:left w:w="100" w:type="dxa"/>
            </w:tcMar>
            <w:vAlign w:val="center"/>
          </w:tcPr>
          <w:p w:rsidR="00071774" w:rsidRPr="008862A7" w:rsidRDefault="001E07E9">
            <w:pPr>
              <w:spacing w:after="0"/>
              <w:ind w:left="135"/>
              <w:jc w:val="center"/>
              <w:rPr>
                <w:sz w:val="18"/>
                <w:szCs w:val="18"/>
              </w:rPr>
            </w:pPr>
            <w:r w:rsidRPr="008862A7">
              <w:rPr>
                <w:rFonts w:ascii="Times New Roman" w:hAnsi="Times New Roman"/>
                <w:color w:val="000000"/>
                <w:sz w:val="18"/>
                <w:szCs w:val="18"/>
                <w:lang w:val="ru-RU"/>
              </w:rPr>
              <w:t>68</w:t>
            </w:r>
          </w:p>
        </w:tc>
        <w:tc>
          <w:tcPr>
            <w:tcW w:w="1719"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0 </w:t>
            </w:r>
          </w:p>
        </w:tc>
        <w:tc>
          <w:tcPr>
            <w:tcW w:w="1805"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0 </w:t>
            </w:r>
          </w:p>
        </w:tc>
        <w:tc>
          <w:tcPr>
            <w:tcW w:w="2694" w:type="dxa"/>
            <w:tcMar>
              <w:top w:w="50" w:type="dxa"/>
              <w:left w:w="100" w:type="dxa"/>
            </w:tcMar>
            <w:vAlign w:val="center"/>
          </w:tcPr>
          <w:p w:rsidR="00071774" w:rsidRPr="008862A7" w:rsidRDefault="00071774">
            <w:pPr>
              <w:rPr>
                <w:sz w:val="18"/>
                <w:szCs w:val="18"/>
              </w:rPr>
            </w:pPr>
          </w:p>
        </w:tc>
      </w:tr>
    </w:tbl>
    <w:p w:rsidR="00071774" w:rsidRPr="008862A7" w:rsidRDefault="00071774">
      <w:pPr>
        <w:rPr>
          <w:sz w:val="18"/>
          <w:szCs w:val="18"/>
        </w:rPr>
        <w:sectPr w:rsidR="00071774" w:rsidRPr="008862A7">
          <w:pgSz w:w="16383" w:h="11906" w:orient="landscape"/>
          <w:pgMar w:top="1134" w:right="850" w:bottom="1134" w:left="1701" w:header="720" w:footer="720" w:gutter="0"/>
          <w:cols w:space="720"/>
        </w:sectPr>
      </w:pPr>
    </w:p>
    <w:p w:rsidR="00071774" w:rsidRPr="008862A7" w:rsidRDefault="00071774">
      <w:pPr>
        <w:rPr>
          <w:sz w:val="18"/>
          <w:szCs w:val="18"/>
        </w:rPr>
        <w:sectPr w:rsidR="00071774" w:rsidRPr="008862A7">
          <w:pgSz w:w="16383" w:h="11906" w:orient="landscape"/>
          <w:pgMar w:top="1134" w:right="850" w:bottom="1134" w:left="1701" w:header="720" w:footer="720" w:gutter="0"/>
          <w:cols w:space="720"/>
        </w:sectPr>
      </w:pPr>
    </w:p>
    <w:p w:rsidR="00071774" w:rsidRPr="008862A7" w:rsidRDefault="00071774">
      <w:pPr>
        <w:rPr>
          <w:sz w:val="18"/>
          <w:szCs w:val="18"/>
        </w:rPr>
        <w:sectPr w:rsidR="00071774" w:rsidRPr="008862A7">
          <w:pgSz w:w="16383" w:h="11906" w:orient="landscape"/>
          <w:pgMar w:top="1134" w:right="850" w:bottom="1134" w:left="1701" w:header="720" w:footer="720" w:gutter="0"/>
          <w:cols w:space="720"/>
        </w:sectPr>
      </w:pPr>
      <w:bookmarkStart w:id="12" w:name="block-27848902"/>
      <w:bookmarkEnd w:id="11"/>
    </w:p>
    <w:p w:rsidR="00071774" w:rsidRPr="008862A7" w:rsidRDefault="00A02096">
      <w:pPr>
        <w:spacing w:after="0"/>
        <w:ind w:left="120"/>
        <w:rPr>
          <w:sz w:val="18"/>
          <w:szCs w:val="18"/>
        </w:rPr>
      </w:pPr>
      <w:r w:rsidRPr="008862A7">
        <w:rPr>
          <w:rFonts w:ascii="Times New Roman" w:hAnsi="Times New Roman"/>
          <w:b/>
          <w:color w:val="000000"/>
          <w:sz w:val="18"/>
          <w:szCs w:val="1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7"/>
        <w:gridCol w:w="3771"/>
        <w:gridCol w:w="727"/>
        <w:gridCol w:w="1852"/>
        <w:gridCol w:w="1897"/>
        <w:gridCol w:w="1341"/>
        <w:gridCol w:w="3895"/>
      </w:tblGrid>
      <w:tr w:rsidR="00071774" w:rsidRPr="008862A7" w:rsidTr="00490325">
        <w:trPr>
          <w:trHeight w:val="144"/>
          <w:tblCellSpacing w:w="20" w:type="nil"/>
        </w:trPr>
        <w:tc>
          <w:tcPr>
            <w:tcW w:w="1040" w:type="dxa"/>
            <w:vMerge w:val="restart"/>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 xml:space="preserve">№ п/п </w:t>
            </w:r>
          </w:p>
          <w:p w:rsidR="00071774" w:rsidRPr="008862A7" w:rsidRDefault="00071774">
            <w:pPr>
              <w:spacing w:after="0"/>
              <w:ind w:left="135"/>
              <w:rPr>
                <w:sz w:val="18"/>
                <w:szCs w:val="18"/>
              </w:rPr>
            </w:pPr>
          </w:p>
        </w:tc>
        <w:tc>
          <w:tcPr>
            <w:tcW w:w="4507" w:type="dxa"/>
            <w:vMerge w:val="restart"/>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Темаурока</w:t>
            </w:r>
          </w:p>
          <w:p w:rsidR="00071774" w:rsidRPr="008862A7" w:rsidRDefault="00071774">
            <w:pPr>
              <w:spacing w:after="0"/>
              <w:ind w:left="135"/>
              <w:rPr>
                <w:sz w:val="18"/>
                <w:szCs w:val="18"/>
              </w:rPr>
            </w:pPr>
          </w:p>
        </w:tc>
        <w:tc>
          <w:tcPr>
            <w:tcW w:w="0" w:type="auto"/>
            <w:gridSpan w:val="3"/>
            <w:tcMar>
              <w:top w:w="50" w:type="dxa"/>
              <w:left w:w="100" w:type="dxa"/>
            </w:tcMar>
            <w:vAlign w:val="center"/>
          </w:tcPr>
          <w:p w:rsidR="00071774" w:rsidRPr="008862A7" w:rsidRDefault="00A02096">
            <w:pPr>
              <w:spacing w:after="0"/>
              <w:rPr>
                <w:sz w:val="18"/>
                <w:szCs w:val="18"/>
              </w:rPr>
            </w:pPr>
            <w:r w:rsidRPr="008862A7">
              <w:rPr>
                <w:rFonts w:ascii="Times New Roman" w:hAnsi="Times New Roman"/>
                <w:b/>
                <w:color w:val="000000"/>
                <w:sz w:val="18"/>
                <w:szCs w:val="18"/>
              </w:rPr>
              <w:t>Количествочасов</w:t>
            </w:r>
          </w:p>
        </w:tc>
        <w:tc>
          <w:tcPr>
            <w:tcW w:w="1347" w:type="dxa"/>
            <w:vMerge w:val="restart"/>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Датаизучения</w:t>
            </w:r>
          </w:p>
          <w:p w:rsidR="00071774" w:rsidRPr="008862A7" w:rsidRDefault="00071774">
            <w:pPr>
              <w:spacing w:after="0"/>
              <w:ind w:left="135"/>
              <w:rPr>
                <w:sz w:val="18"/>
                <w:szCs w:val="18"/>
              </w:rPr>
            </w:pPr>
          </w:p>
        </w:tc>
        <w:tc>
          <w:tcPr>
            <w:tcW w:w="2221" w:type="dxa"/>
            <w:vMerge w:val="restart"/>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Электронныецифровыеобразовательныересурсы</w:t>
            </w:r>
          </w:p>
          <w:p w:rsidR="00071774" w:rsidRPr="008862A7" w:rsidRDefault="00071774">
            <w:pPr>
              <w:spacing w:after="0"/>
              <w:ind w:left="135"/>
              <w:rPr>
                <w:sz w:val="18"/>
                <w:szCs w:val="18"/>
              </w:rPr>
            </w:pPr>
          </w:p>
        </w:tc>
      </w:tr>
      <w:tr w:rsidR="00071774" w:rsidRPr="008862A7" w:rsidTr="00490325">
        <w:trPr>
          <w:trHeight w:val="144"/>
          <w:tblCellSpacing w:w="20" w:type="nil"/>
        </w:trPr>
        <w:tc>
          <w:tcPr>
            <w:tcW w:w="0" w:type="auto"/>
            <w:vMerge/>
            <w:tcBorders>
              <w:top w:val="nil"/>
            </w:tcBorders>
            <w:tcMar>
              <w:top w:w="50" w:type="dxa"/>
              <w:left w:w="100" w:type="dxa"/>
            </w:tcMar>
          </w:tcPr>
          <w:p w:rsidR="00071774" w:rsidRPr="008862A7" w:rsidRDefault="00071774">
            <w:pPr>
              <w:rPr>
                <w:sz w:val="18"/>
                <w:szCs w:val="18"/>
              </w:rPr>
            </w:pPr>
          </w:p>
        </w:tc>
        <w:tc>
          <w:tcPr>
            <w:tcW w:w="0" w:type="auto"/>
            <w:vMerge/>
            <w:tcBorders>
              <w:top w:val="nil"/>
            </w:tcBorders>
            <w:tcMar>
              <w:top w:w="50" w:type="dxa"/>
              <w:left w:w="100" w:type="dxa"/>
            </w:tcMar>
          </w:tcPr>
          <w:p w:rsidR="00071774" w:rsidRPr="008862A7" w:rsidRDefault="00071774">
            <w:pPr>
              <w:rPr>
                <w:sz w:val="18"/>
                <w:szCs w:val="18"/>
              </w:rPr>
            </w:pPr>
          </w:p>
        </w:tc>
        <w:tc>
          <w:tcPr>
            <w:tcW w:w="1174"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Всего</w:t>
            </w:r>
          </w:p>
          <w:p w:rsidR="00071774" w:rsidRPr="008862A7" w:rsidRDefault="00071774">
            <w:pPr>
              <w:spacing w:after="0"/>
              <w:ind w:left="135"/>
              <w:rPr>
                <w:sz w:val="18"/>
                <w:szCs w:val="18"/>
              </w:rPr>
            </w:pPr>
          </w:p>
        </w:tc>
        <w:tc>
          <w:tcPr>
            <w:tcW w:w="1841"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Контрольныеработы</w:t>
            </w:r>
          </w:p>
          <w:p w:rsidR="00071774" w:rsidRPr="008862A7" w:rsidRDefault="00071774">
            <w:pPr>
              <w:spacing w:after="0"/>
              <w:ind w:left="135"/>
              <w:rPr>
                <w:sz w:val="18"/>
                <w:szCs w:val="18"/>
              </w:rPr>
            </w:pPr>
          </w:p>
        </w:tc>
        <w:tc>
          <w:tcPr>
            <w:tcW w:w="1910"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b/>
                <w:color w:val="000000"/>
                <w:sz w:val="18"/>
                <w:szCs w:val="18"/>
              </w:rPr>
              <w:t>Практическиеработы</w:t>
            </w:r>
          </w:p>
          <w:p w:rsidR="00071774" w:rsidRPr="008862A7" w:rsidRDefault="00071774">
            <w:pPr>
              <w:spacing w:after="0"/>
              <w:ind w:left="135"/>
              <w:rPr>
                <w:sz w:val="18"/>
                <w:szCs w:val="18"/>
              </w:rPr>
            </w:pPr>
          </w:p>
        </w:tc>
        <w:tc>
          <w:tcPr>
            <w:tcW w:w="0" w:type="auto"/>
            <w:vMerge/>
            <w:tcBorders>
              <w:top w:val="nil"/>
            </w:tcBorders>
            <w:tcMar>
              <w:top w:w="50" w:type="dxa"/>
              <w:left w:w="100" w:type="dxa"/>
            </w:tcMar>
          </w:tcPr>
          <w:p w:rsidR="00071774" w:rsidRPr="008862A7" w:rsidRDefault="00071774">
            <w:pPr>
              <w:rPr>
                <w:sz w:val="18"/>
                <w:szCs w:val="18"/>
              </w:rPr>
            </w:pPr>
          </w:p>
        </w:tc>
        <w:tc>
          <w:tcPr>
            <w:tcW w:w="0" w:type="auto"/>
            <w:vMerge/>
            <w:tcBorders>
              <w:top w:val="nil"/>
            </w:tcBorders>
            <w:tcMar>
              <w:top w:w="50" w:type="dxa"/>
              <w:left w:w="100" w:type="dxa"/>
            </w:tcMar>
          </w:tcPr>
          <w:p w:rsidR="00071774" w:rsidRPr="008862A7" w:rsidRDefault="00071774">
            <w:pPr>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Упражнениячерлидинга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Упражнениячерлидинга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Бегнакороткиедистанции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Бегнакороткиедистанции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Бегнадлинныедистанции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6</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Бегнадлинныедистанции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7</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Прыжки в длину «прогнувшись»</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8</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Прыжки в длину «прогнувшись»</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9</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Прыжки в длину «согнув ноги»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10</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Прыжки в длину «согнув ноги»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11</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Прыжки в высоту</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12</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Прыжки в высоту</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13</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Метание спортивного снаряда с разбега на дальность</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14</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Метание спортивного снаряда с разбега на дальность</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15</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Передвижениепопеременнымдвухшажнымходом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16</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Передвижениепопеременнымдвухшажнымходом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17</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Передвижениеодновременнымодношажнымходом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18</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Передвижениеодновременнымодношажнымходом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19</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Способы перехода с одного лыжного хода на другой</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20</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Способы перехода с одного лыжного хода на другой</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21</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Плаваниебрассом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lastRenderedPageBreak/>
              <w:t>22</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Плаваниебрассом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23</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Поворотыприплаваниибрассом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24</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Поворотыприплаваниибрассом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25</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Ведениемяча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26</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Ведениемяча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27</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Передачамяча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28</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Передачамяча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29</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Приемы и броски мяча на месте</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30</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Приемы и броски мяча на месте</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31</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Приемы и броски мяча в прыжке</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32</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Приемы и броски мяча после ведения</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33</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Приемы и броски мяча после ведения</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34</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Подачи мяча в разные зоны площадки соперника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35</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Подачи мяча в разные зоны площадки соперника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36</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Приёмы и передачи мяча на месте</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37</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Приёмы и передачи мяча на месте</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38</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Приёмы и передачи в движении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39</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Приёмы и передачи в движении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40</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Удары</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41</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Удары</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42</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Блокировка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43</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Блокировка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44</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Ведениемяча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45</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Ведениемяча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46</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Приемымяча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47</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Приемымяча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48</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Передачимяча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49</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rPr>
              <w:t>Передачимяча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50</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Остановки и удары по мячу с места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51</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Остановки и удары по мячу с места</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lastRenderedPageBreak/>
              <w:t>52</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Остановки и удары по мячу в движении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53</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Остановки и удары по мячу в движении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54</w:t>
            </w:r>
          </w:p>
        </w:tc>
        <w:tc>
          <w:tcPr>
            <w:tcW w:w="4507" w:type="dxa"/>
            <w:tcMar>
              <w:top w:w="50" w:type="dxa"/>
              <w:left w:w="100" w:type="dxa"/>
            </w:tcMar>
            <w:vAlign w:val="center"/>
          </w:tcPr>
          <w:p w:rsidR="00071774" w:rsidRPr="008862A7" w:rsidRDefault="00A02096">
            <w:pPr>
              <w:spacing w:after="0"/>
              <w:ind w:left="135"/>
              <w:rPr>
                <w:sz w:val="18"/>
                <w:szCs w:val="18"/>
              </w:rPr>
            </w:pPr>
            <w:r w:rsidRPr="008862A7">
              <w:rPr>
                <w:rFonts w:ascii="Times New Roman" w:hAnsi="Times New Roman"/>
                <w:color w:val="000000"/>
                <w:sz w:val="18"/>
                <w:szCs w:val="18"/>
                <w:lang w:val="ru-RU"/>
              </w:rPr>
              <w:t xml:space="preserve">История ВФСК ГТО, возрождение ГТО. Правила выполнения спортивных нормативов 5-6 ступени. </w:t>
            </w:r>
            <w:r w:rsidRPr="008862A7">
              <w:rPr>
                <w:rFonts w:ascii="Times New Roman" w:hAnsi="Times New Roman"/>
                <w:color w:val="000000"/>
                <w:sz w:val="18"/>
                <w:szCs w:val="18"/>
              </w:rPr>
              <w:t>Правила ТБ. Перваяпомощьпритравмах</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55</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Кросс на 3 км или 5км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56</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Кросс на 3 км или 5км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57</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Бег на лыжах 3 км или 5 км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58</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Прыжок в длину с места толчком двумя ногами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59</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Прыжок в длину с места толчком двумя ногами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60</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Поднимание туловища из положения лежа на спине</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61</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Поднимание туловища из положения лежа на спине</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62</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Метание мяча весом 150г, 500г(д), 700г(ю)</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63</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Метание мяча весом 150г, 500г(д), 700г(ю)</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64</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Челночный бег 3*10м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65</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Правила и техника выполнения норматива комплекса ГТО: Челночный бег 3*10м</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1040" w:type="dxa"/>
            <w:tcMar>
              <w:top w:w="50" w:type="dxa"/>
              <w:left w:w="100" w:type="dxa"/>
            </w:tcMar>
            <w:vAlign w:val="center"/>
          </w:tcPr>
          <w:p w:rsidR="00071774" w:rsidRPr="008862A7" w:rsidRDefault="00AB028C">
            <w:pPr>
              <w:spacing w:after="0"/>
              <w:rPr>
                <w:sz w:val="18"/>
                <w:szCs w:val="18"/>
                <w:lang w:val="ru-RU"/>
              </w:rPr>
            </w:pPr>
            <w:r w:rsidRPr="008862A7">
              <w:rPr>
                <w:sz w:val="18"/>
                <w:szCs w:val="18"/>
                <w:lang w:val="ru-RU"/>
              </w:rPr>
              <w:t>66-68</w:t>
            </w:r>
          </w:p>
        </w:tc>
        <w:tc>
          <w:tcPr>
            <w:tcW w:w="4507" w:type="dxa"/>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t>Фестиваль «Мы и ГТО». (сдача норм ГТО с соблюдением правил и техники выполнения испытаний (тестов) 5-6 ступени</w:t>
            </w:r>
          </w:p>
        </w:tc>
        <w:tc>
          <w:tcPr>
            <w:tcW w:w="1174"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1 </w:t>
            </w:r>
          </w:p>
        </w:tc>
        <w:tc>
          <w:tcPr>
            <w:tcW w:w="1841" w:type="dxa"/>
            <w:tcMar>
              <w:top w:w="50" w:type="dxa"/>
              <w:left w:w="100" w:type="dxa"/>
            </w:tcMar>
            <w:vAlign w:val="center"/>
          </w:tcPr>
          <w:p w:rsidR="00071774" w:rsidRPr="008862A7" w:rsidRDefault="00071774">
            <w:pPr>
              <w:spacing w:after="0"/>
              <w:ind w:left="135"/>
              <w:jc w:val="center"/>
              <w:rPr>
                <w:sz w:val="18"/>
                <w:szCs w:val="18"/>
              </w:rPr>
            </w:pPr>
          </w:p>
        </w:tc>
        <w:tc>
          <w:tcPr>
            <w:tcW w:w="1910" w:type="dxa"/>
            <w:tcMar>
              <w:top w:w="50" w:type="dxa"/>
              <w:left w:w="100" w:type="dxa"/>
            </w:tcMar>
            <w:vAlign w:val="center"/>
          </w:tcPr>
          <w:p w:rsidR="00071774" w:rsidRPr="008862A7" w:rsidRDefault="00071774">
            <w:pPr>
              <w:spacing w:after="0"/>
              <w:ind w:left="135"/>
              <w:jc w:val="center"/>
              <w:rPr>
                <w:sz w:val="18"/>
                <w:szCs w:val="18"/>
              </w:rPr>
            </w:pPr>
          </w:p>
        </w:tc>
        <w:tc>
          <w:tcPr>
            <w:tcW w:w="1347" w:type="dxa"/>
            <w:tcMar>
              <w:top w:w="50" w:type="dxa"/>
              <w:left w:w="100" w:type="dxa"/>
            </w:tcMar>
            <w:vAlign w:val="center"/>
          </w:tcPr>
          <w:p w:rsidR="00071774" w:rsidRPr="008862A7" w:rsidRDefault="00071774">
            <w:pPr>
              <w:spacing w:after="0"/>
              <w:ind w:left="135"/>
              <w:rPr>
                <w:sz w:val="18"/>
                <w:szCs w:val="18"/>
              </w:rPr>
            </w:pPr>
          </w:p>
        </w:tc>
        <w:tc>
          <w:tcPr>
            <w:tcW w:w="2221" w:type="dxa"/>
            <w:tcMar>
              <w:top w:w="50" w:type="dxa"/>
              <w:left w:w="100" w:type="dxa"/>
            </w:tcMar>
            <w:vAlign w:val="center"/>
          </w:tcPr>
          <w:p w:rsidR="00071774" w:rsidRPr="008862A7" w:rsidRDefault="00071774">
            <w:pPr>
              <w:spacing w:after="0"/>
              <w:ind w:left="135"/>
              <w:rPr>
                <w:sz w:val="18"/>
                <w:szCs w:val="18"/>
              </w:rPr>
            </w:pPr>
          </w:p>
        </w:tc>
      </w:tr>
      <w:tr w:rsidR="00071774" w:rsidRPr="008862A7" w:rsidTr="00490325">
        <w:trPr>
          <w:trHeight w:val="144"/>
          <w:tblCellSpacing w:w="20" w:type="nil"/>
        </w:trPr>
        <w:tc>
          <w:tcPr>
            <w:tcW w:w="0" w:type="auto"/>
            <w:gridSpan w:val="2"/>
            <w:tcMar>
              <w:top w:w="50" w:type="dxa"/>
              <w:left w:w="100" w:type="dxa"/>
            </w:tcMar>
            <w:vAlign w:val="center"/>
          </w:tcPr>
          <w:p w:rsidR="00071774" w:rsidRPr="008862A7" w:rsidRDefault="00A02096">
            <w:pPr>
              <w:spacing w:after="0"/>
              <w:ind w:left="135"/>
              <w:rPr>
                <w:sz w:val="18"/>
                <w:szCs w:val="18"/>
                <w:lang w:val="ru-RU"/>
              </w:rPr>
            </w:pPr>
            <w:r w:rsidRPr="008862A7">
              <w:rPr>
                <w:rFonts w:ascii="Times New Roman" w:hAnsi="Times New Roman"/>
                <w:color w:val="000000"/>
                <w:sz w:val="18"/>
                <w:szCs w:val="18"/>
                <w:lang w:val="ru-RU"/>
              </w:rPr>
              <w:lastRenderedPageBreak/>
              <w:t>ОБЩЕЕ КОЛИЧЕСТВО ЧАСОВ ПО ПРОГРАММЕ</w:t>
            </w:r>
          </w:p>
        </w:tc>
        <w:tc>
          <w:tcPr>
            <w:tcW w:w="1174" w:type="dxa"/>
            <w:tcMar>
              <w:top w:w="50" w:type="dxa"/>
              <w:left w:w="100" w:type="dxa"/>
            </w:tcMar>
            <w:vAlign w:val="center"/>
          </w:tcPr>
          <w:p w:rsidR="00071774" w:rsidRPr="008862A7" w:rsidRDefault="00914327">
            <w:pPr>
              <w:spacing w:after="0"/>
              <w:ind w:left="135"/>
              <w:jc w:val="center"/>
              <w:rPr>
                <w:sz w:val="18"/>
                <w:szCs w:val="18"/>
              </w:rPr>
            </w:pPr>
            <w:r w:rsidRPr="008862A7">
              <w:rPr>
                <w:rFonts w:ascii="Times New Roman" w:hAnsi="Times New Roman"/>
                <w:color w:val="000000"/>
                <w:sz w:val="18"/>
                <w:szCs w:val="18"/>
                <w:lang w:val="ru-RU"/>
              </w:rPr>
              <w:t>68</w:t>
            </w:r>
          </w:p>
        </w:tc>
        <w:tc>
          <w:tcPr>
            <w:tcW w:w="1841"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0 </w:t>
            </w:r>
          </w:p>
        </w:tc>
        <w:tc>
          <w:tcPr>
            <w:tcW w:w="1910" w:type="dxa"/>
            <w:tcMar>
              <w:top w:w="50" w:type="dxa"/>
              <w:left w:w="100" w:type="dxa"/>
            </w:tcMar>
            <w:vAlign w:val="center"/>
          </w:tcPr>
          <w:p w:rsidR="00071774" w:rsidRPr="008862A7" w:rsidRDefault="00A02096">
            <w:pPr>
              <w:spacing w:after="0"/>
              <w:ind w:left="135"/>
              <w:jc w:val="center"/>
              <w:rPr>
                <w:sz w:val="18"/>
                <w:szCs w:val="18"/>
              </w:rPr>
            </w:pPr>
            <w:r w:rsidRPr="008862A7">
              <w:rPr>
                <w:rFonts w:ascii="Times New Roman" w:hAnsi="Times New Roman"/>
                <w:color w:val="000000"/>
                <w:sz w:val="18"/>
                <w:szCs w:val="18"/>
              </w:rPr>
              <w:t xml:space="preserve"> 0 </w:t>
            </w:r>
          </w:p>
        </w:tc>
        <w:tc>
          <w:tcPr>
            <w:tcW w:w="0" w:type="auto"/>
            <w:gridSpan w:val="2"/>
            <w:tcMar>
              <w:top w:w="50" w:type="dxa"/>
              <w:left w:w="100" w:type="dxa"/>
            </w:tcMar>
            <w:vAlign w:val="center"/>
          </w:tcPr>
          <w:p w:rsidR="00071774" w:rsidRPr="008862A7" w:rsidRDefault="00071774">
            <w:pPr>
              <w:rPr>
                <w:sz w:val="18"/>
                <w:szCs w:val="18"/>
              </w:rPr>
            </w:pPr>
          </w:p>
        </w:tc>
      </w:tr>
    </w:tbl>
    <w:p w:rsidR="00071774" w:rsidRDefault="00071774">
      <w:pPr>
        <w:sectPr w:rsidR="00071774">
          <w:pgSz w:w="16383" w:h="11906" w:orient="landscape"/>
          <w:pgMar w:top="1134" w:right="850" w:bottom="1134" w:left="1701" w:header="720" w:footer="720" w:gutter="0"/>
          <w:cols w:space="720"/>
        </w:sectPr>
      </w:pPr>
    </w:p>
    <w:p w:rsidR="008862A7" w:rsidRDefault="008862A7"/>
    <w:p w:rsidR="008862A7" w:rsidRPr="008862A7" w:rsidRDefault="008862A7" w:rsidP="008862A7"/>
    <w:p w:rsidR="008862A7" w:rsidRPr="008862A7" w:rsidRDefault="008862A7" w:rsidP="008862A7"/>
    <w:p w:rsidR="008862A7" w:rsidRPr="008862A7" w:rsidRDefault="008862A7" w:rsidP="008862A7"/>
    <w:p w:rsidR="008862A7" w:rsidRPr="008862A7" w:rsidRDefault="008862A7" w:rsidP="008862A7"/>
    <w:p w:rsidR="008862A7" w:rsidRPr="008862A7" w:rsidRDefault="008862A7" w:rsidP="008862A7"/>
    <w:p w:rsidR="008862A7" w:rsidRPr="008862A7" w:rsidRDefault="008862A7" w:rsidP="008862A7"/>
    <w:p w:rsidR="008862A7" w:rsidRPr="008862A7" w:rsidRDefault="008862A7" w:rsidP="008862A7"/>
    <w:p w:rsidR="008862A7" w:rsidRDefault="008862A7" w:rsidP="008862A7"/>
    <w:p w:rsidR="008862A7" w:rsidRDefault="008862A7" w:rsidP="008862A7">
      <w:pPr>
        <w:tabs>
          <w:tab w:val="left" w:pos="12390"/>
        </w:tabs>
      </w:pPr>
      <w:r>
        <w:tab/>
      </w:r>
    </w:p>
    <w:p w:rsidR="00071774" w:rsidRPr="008862A7" w:rsidRDefault="008862A7" w:rsidP="008862A7">
      <w:pPr>
        <w:tabs>
          <w:tab w:val="left" w:pos="12390"/>
        </w:tabs>
        <w:sectPr w:rsidR="00071774" w:rsidRPr="008862A7">
          <w:pgSz w:w="16383" w:h="11906" w:orient="landscape"/>
          <w:pgMar w:top="1134" w:right="850" w:bottom="1134" w:left="1701" w:header="720" w:footer="720" w:gutter="0"/>
          <w:cols w:space="720"/>
        </w:sectPr>
      </w:pPr>
      <w:r>
        <w:tab/>
      </w:r>
    </w:p>
    <w:p w:rsidR="00071774" w:rsidRPr="003512EC" w:rsidRDefault="00071774" w:rsidP="007D0674">
      <w:pPr>
        <w:spacing w:after="0" w:line="480" w:lineRule="auto"/>
        <w:rPr>
          <w:lang w:val="ru-RU"/>
        </w:rPr>
      </w:pPr>
      <w:bookmarkStart w:id="13" w:name="block-27848905"/>
      <w:bookmarkEnd w:id="12"/>
    </w:p>
    <w:p w:rsidR="00071774" w:rsidRPr="003512EC" w:rsidRDefault="00071774">
      <w:pPr>
        <w:rPr>
          <w:lang w:val="ru-RU"/>
        </w:rPr>
        <w:sectPr w:rsidR="00071774" w:rsidRPr="003512EC">
          <w:pgSz w:w="11906" w:h="16383"/>
          <w:pgMar w:top="1134" w:right="850" w:bottom="1134" w:left="1701" w:header="720" w:footer="720" w:gutter="0"/>
          <w:cols w:space="720"/>
        </w:sectPr>
      </w:pPr>
    </w:p>
    <w:bookmarkEnd w:id="13"/>
    <w:p w:rsidR="00A02096" w:rsidRPr="003512EC" w:rsidRDefault="00A02096">
      <w:pPr>
        <w:rPr>
          <w:lang w:val="ru-RU"/>
        </w:rPr>
      </w:pPr>
    </w:p>
    <w:sectPr w:rsidR="00A02096" w:rsidRPr="003512EC" w:rsidSect="005A0C6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71774"/>
    <w:rsid w:val="00071774"/>
    <w:rsid w:val="001E07E9"/>
    <w:rsid w:val="00261083"/>
    <w:rsid w:val="003512EC"/>
    <w:rsid w:val="003B211A"/>
    <w:rsid w:val="00490325"/>
    <w:rsid w:val="005A0C62"/>
    <w:rsid w:val="006649A7"/>
    <w:rsid w:val="007D0674"/>
    <w:rsid w:val="008862A7"/>
    <w:rsid w:val="00914327"/>
    <w:rsid w:val="00A02096"/>
    <w:rsid w:val="00AB028C"/>
    <w:rsid w:val="00BE3A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A0C62"/>
    <w:rPr>
      <w:color w:val="0563C1" w:themeColor="hyperlink"/>
      <w:u w:val="single"/>
    </w:rPr>
  </w:style>
  <w:style w:type="table" w:styleId="ac">
    <w:name w:val="Table Grid"/>
    <w:basedOn w:val="a1"/>
    <w:uiPriority w:val="59"/>
    <w:rsid w:val="005A0C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3B211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B211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5391</Words>
  <Characters>30729</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14</cp:revision>
  <cp:lastPrinted>2023-10-25T06:17:00Z</cp:lastPrinted>
  <dcterms:created xsi:type="dcterms:W3CDTF">2023-10-11T20:32:00Z</dcterms:created>
  <dcterms:modified xsi:type="dcterms:W3CDTF">2023-10-28T19:19:00Z</dcterms:modified>
</cp:coreProperties>
</file>