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9F" w:rsidRDefault="00783F61" w:rsidP="006905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410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9F" w:rsidRDefault="0033469F" w:rsidP="006905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83F61" w:rsidRDefault="00783F61" w:rsidP="006905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136D0" w:rsidRPr="009B598D" w:rsidRDefault="001136D0" w:rsidP="006905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B59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1136D0" w:rsidRPr="009B598D" w:rsidRDefault="001136D0" w:rsidP="001136D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 xml:space="preserve">Настоящая программа по алгебре для основной общеобразовательной школы 9 класса составлена на основе </w:t>
      </w:r>
      <w:r w:rsidRPr="009B598D">
        <w:rPr>
          <w:rFonts w:ascii="Times New Roman" w:hAnsi="Times New Roman"/>
          <w:bCs/>
          <w:iCs/>
          <w:sz w:val="28"/>
          <w:szCs w:val="28"/>
        </w:rPr>
        <w:t>федерального компонента государственного стандарта основного  общего образования (приказ МОиН РФ от 05.03.2004г. № 1089), примерных программ по математике  (письмо Департамента государственной политики в образовании Минобрнауки России от 07.07.2005г. № 03-1263),  «Временных требований к минимуму содержания основного общего образования» (приказ МО РФ от 19.05.98. № 1236)</w:t>
      </w:r>
      <w:r w:rsidRPr="009B598D">
        <w:rPr>
          <w:rFonts w:ascii="Times New Roman" w:hAnsi="Times New Roman"/>
          <w:sz w:val="28"/>
          <w:szCs w:val="28"/>
        </w:rPr>
        <w:t xml:space="preserve">, примерной </w:t>
      </w:r>
      <w:r w:rsidRPr="009B598D">
        <w:rPr>
          <w:rFonts w:ascii="Times New Roman" w:hAnsi="Times New Roman"/>
          <w:bCs/>
          <w:iCs/>
          <w:sz w:val="28"/>
          <w:szCs w:val="28"/>
        </w:rPr>
        <w:t>программы для общеобразовательных школ, гимназий, лицеев по математике 5-11 классы</w:t>
      </w:r>
      <w:r w:rsidRPr="009B598D">
        <w:rPr>
          <w:rFonts w:ascii="Times New Roman" w:hAnsi="Times New Roman"/>
          <w:sz w:val="28"/>
          <w:szCs w:val="28"/>
        </w:rPr>
        <w:t xml:space="preserve"> к учебному комплексу для 7-9 классов (авторы Ю.Н. Макарычев, Н.Г. Миндюк, К.Н. Нешков, С.Б. Суворова Ю.Н.,</w:t>
      </w:r>
      <w:r w:rsidRPr="009B598D">
        <w:rPr>
          <w:rFonts w:ascii="Times New Roman" w:hAnsi="Times New Roman"/>
          <w:bCs/>
          <w:iCs/>
          <w:sz w:val="28"/>
          <w:szCs w:val="28"/>
        </w:rPr>
        <w:t>составители Г.М. Кузнецова, Н.Г. Миндюк– М: «Дрофа», 2004. – с. 86-91).</w:t>
      </w:r>
      <w:r w:rsidRPr="009B598D">
        <w:rPr>
          <w:rFonts w:ascii="Times New Roman" w:hAnsi="Times New Roman"/>
          <w:sz w:val="28"/>
          <w:szCs w:val="28"/>
        </w:rPr>
        <w:t xml:space="preserve"> Изменений в программе – нет.</w:t>
      </w:r>
    </w:p>
    <w:p w:rsidR="001136D0" w:rsidRPr="009B598D" w:rsidRDefault="001136D0" w:rsidP="001136D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Согласно Федеральному базисному учебному плану на изучение ал</w:t>
      </w:r>
      <w:r>
        <w:rPr>
          <w:rFonts w:ascii="Times New Roman" w:hAnsi="Times New Roman"/>
          <w:sz w:val="28"/>
          <w:szCs w:val="28"/>
        </w:rPr>
        <w:t>гебры в 9 классе отводится 102</w:t>
      </w:r>
      <w:r w:rsidRPr="009B598D">
        <w:rPr>
          <w:rFonts w:ascii="Times New Roman" w:hAnsi="Times New Roman"/>
          <w:sz w:val="28"/>
          <w:szCs w:val="28"/>
        </w:rPr>
        <w:t xml:space="preserve"> часа(3 часа в неделю).</w:t>
      </w:r>
    </w:p>
    <w:p w:rsidR="001136D0" w:rsidRPr="009B598D" w:rsidRDefault="001136D0" w:rsidP="001136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1136D0" w:rsidRPr="009B598D" w:rsidSect="001136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36D0" w:rsidRPr="009B598D" w:rsidRDefault="001136D0" w:rsidP="001136D0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sz w:val="28"/>
          <w:szCs w:val="28"/>
          <w:u w:val="single"/>
        </w:rPr>
      </w:pPr>
      <w:r w:rsidRPr="009B598D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ТЕМАТИЧЕСКОЕ ПЛАНИРОВАНИЕ ПО ДИСЦИПЛИНЕ «АЛГЕБРА -9»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1610"/>
        <w:gridCol w:w="1369"/>
        <w:gridCol w:w="1325"/>
        <w:gridCol w:w="779"/>
        <w:gridCol w:w="1717"/>
        <w:gridCol w:w="1348"/>
        <w:gridCol w:w="940"/>
      </w:tblGrid>
      <w:tr w:rsidR="001136D0" w:rsidRPr="009B598D" w:rsidTr="00F700C9">
        <w:trPr>
          <w:trHeight w:val="330"/>
        </w:trPr>
        <w:tc>
          <w:tcPr>
            <w:tcW w:w="252" w:type="pct"/>
            <w:vMerge w:val="restart"/>
            <w:shd w:val="clear" w:color="auto" w:fill="CCFFFF"/>
          </w:tcPr>
          <w:p w:rsidR="001136D0" w:rsidRPr="00241AD8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41" w:type="pct"/>
            <w:vMerge w:val="restart"/>
            <w:shd w:val="clear" w:color="auto" w:fill="CCFFFF"/>
          </w:tcPr>
          <w:p w:rsidR="001136D0" w:rsidRPr="00241AD8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15" w:type="pct"/>
            <w:vMerge w:val="restart"/>
            <w:shd w:val="clear" w:color="auto" w:fill="CCFFFF"/>
          </w:tcPr>
          <w:p w:rsidR="001136D0" w:rsidRPr="00241AD8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нагрузка учащегося, ч.</w:t>
            </w:r>
          </w:p>
        </w:tc>
        <w:tc>
          <w:tcPr>
            <w:tcW w:w="3191" w:type="pct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1136D0" w:rsidRPr="00241AD8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/>
                <w:bCs/>
                <w:sz w:val="28"/>
                <w:szCs w:val="28"/>
              </w:rPr>
              <w:t>Из них</w:t>
            </w:r>
          </w:p>
        </w:tc>
      </w:tr>
      <w:tr w:rsidR="001136D0" w:rsidRPr="009B598D" w:rsidTr="00F700C9">
        <w:trPr>
          <w:trHeight w:val="480"/>
        </w:trPr>
        <w:tc>
          <w:tcPr>
            <w:tcW w:w="252" w:type="pct"/>
            <w:vMerge/>
            <w:shd w:val="clear" w:color="auto" w:fill="CCFFFF"/>
          </w:tcPr>
          <w:p w:rsidR="001136D0" w:rsidRPr="00241AD8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1" w:type="pct"/>
            <w:vMerge/>
            <w:shd w:val="clear" w:color="auto" w:fill="CCFFFF"/>
          </w:tcPr>
          <w:p w:rsidR="001136D0" w:rsidRPr="00241AD8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Merge/>
            <w:shd w:val="clear" w:color="auto" w:fill="CCFFFF"/>
          </w:tcPr>
          <w:p w:rsidR="001136D0" w:rsidRPr="00241AD8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FF"/>
          </w:tcPr>
          <w:p w:rsidR="001136D0" w:rsidRPr="00241AD8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/>
                <w:bCs/>
                <w:sz w:val="28"/>
                <w:szCs w:val="28"/>
              </w:rPr>
              <w:t>Теоретическое обучение, ч.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136D0" w:rsidRPr="00241AD8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лаборат.раб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136D0" w:rsidRPr="00241AD8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работа, кол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136D0" w:rsidRPr="00241AD8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работа, ч.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1136D0" w:rsidRPr="009B598D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</w:rPr>
            </w:pPr>
            <w:r w:rsidRPr="009B598D">
              <w:rPr>
                <w:rFonts w:ascii="Times New Roman" w:hAnsi="Times New Roman"/>
                <w:b/>
                <w:bCs/>
              </w:rPr>
              <w:t>Экскурсии</w:t>
            </w:r>
          </w:p>
        </w:tc>
      </w:tr>
      <w:tr w:rsidR="001136D0" w:rsidRPr="009B598D" w:rsidTr="00F700C9">
        <w:tc>
          <w:tcPr>
            <w:tcW w:w="252" w:type="pct"/>
            <w:vAlign w:val="center"/>
          </w:tcPr>
          <w:p w:rsidR="001136D0" w:rsidRPr="00241AD8" w:rsidRDefault="001136D0" w:rsidP="00F700C9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360" w:hanging="2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Свойства функций. Квадратичная функция</w:t>
            </w:r>
          </w:p>
        </w:tc>
        <w:tc>
          <w:tcPr>
            <w:tcW w:w="715" w:type="pct"/>
            <w:vAlign w:val="center"/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AD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AD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A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A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1136D0" w:rsidRPr="009B598D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</w:rPr>
            </w:pPr>
            <w:r w:rsidRPr="009B598D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1136D0" w:rsidRPr="009B598D" w:rsidTr="00F700C9">
        <w:tc>
          <w:tcPr>
            <w:tcW w:w="252" w:type="pct"/>
            <w:vAlign w:val="center"/>
          </w:tcPr>
          <w:p w:rsidR="001136D0" w:rsidRPr="00241AD8" w:rsidRDefault="001136D0" w:rsidP="00F700C9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360" w:hanging="2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Уравнения и неравенства с одной переменной</w:t>
            </w:r>
          </w:p>
        </w:tc>
        <w:tc>
          <w:tcPr>
            <w:tcW w:w="715" w:type="pct"/>
            <w:vAlign w:val="center"/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AD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1136D0" w:rsidRPr="009B598D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</w:rPr>
            </w:pPr>
            <w:r w:rsidRPr="009B598D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1136D0" w:rsidRPr="009B598D" w:rsidTr="00F700C9">
        <w:tc>
          <w:tcPr>
            <w:tcW w:w="252" w:type="pct"/>
            <w:vAlign w:val="center"/>
          </w:tcPr>
          <w:p w:rsidR="001136D0" w:rsidRPr="00241AD8" w:rsidRDefault="001136D0" w:rsidP="00F700C9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360" w:hanging="2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715" w:type="pct"/>
            <w:vAlign w:val="center"/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AD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2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1136D0" w:rsidRPr="009B598D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</w:rPr>
            </w:pPr>
            <w:r w:rsidRPr="009B598D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1136D0" w:rsidRPr="009B598D" w:rsidTr="00F700C9">
        <w:tc>
          <w:tcPr>
            <w:tcW w:w="252" w:type="pct"/>
            <w:vAlign w:val="center"/>
          </w:tcPr>
          <w:p w:rsidR="001136D0" w:rsidRPr="00241AD8" w:rsidRDefault="001136D0" w:rsidP="00F700C9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360" w:hanging="2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Прогрессии</w:t>
            </w:r>
          </w:p>
        </w:tc>
        <w:tc>
          <w:tcPr>
            <w:tcW w:w="715" w:type="pct"/>
            <w:vAlign w:val="center"/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AD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1136D0" w:rsidRPr="009B598D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</w:rPr>
            </w:pPr>
            <w:r w:rsidRPr="009B598D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1136D0" w:rsidRPr="009B598D" w:rsidTr="00F700C9">
        <w:trPr>
          <w:trHeight w:val="717"/>
        </w:trPr>
        <w:tc>
          <w:tcPr>
            <w:tcW w:w="252" w:type="pct"/>
            <w:vAlign w:val="center"/>
          </w:tcPr>
          <w:p w:rsidR="001136D0" w:rsidRPr="00241AD8" w:rsidRDefault="001136D0" w:rsidP="00F700C9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360" w:hanging="2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715" w:type="pct"/>
            <w:vAlign w:val="center"/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AD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1136D0" w:rsidRPr="009B598D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</w:rPr>
            </w:pPr>
            <w:r w:rsidRPr="009B598D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1136D0" w:rsidRPr="009B598D" w:rsidTr="00F700C9">
        <w:tc>
          <w:tcPr>
            <w:tcW w:w="252" w:type="pct"/>
            <w:vAlign w:val="center"/>
          </w:tcPr>
          <w:p w:rsidR="001136D0" w:rsidRPr="00241AD8" w:rsidRDefault="001136D0" w:rsidP="00F700C9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360" w:hanging="2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1AD8">
              <w:rPr>
                <w:rFonts w:ascii="Times New Roman" w:hAnsi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715" w:type="pct"/>
            <w:vAlign w:val="center"/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AD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1136D0" w:rsidRPr="009B598D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</w:rPr>
            </w:pPr>
            <w:r w:rsidRPr="009B598D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1136D0" w:rsidRPr="009B598D" w:rsidTr="00F700C9">
        <w:tc>
          <w:tcPr>
            <w:tcW w:w="252" w:type="pct"/>
            <w:shd w:val="clear" w:color="auto" w:fill="CCFFFF"/>
            <w:vAlign w:val="center"/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 </w:t>
            </w:r>
          </w:p>
        </w:tc>
        <w:tc>
          <w:tcPr>
            <w:tcW w:w="841" w:type="pct"/>
            <w:shd w:val="clear" w:color="auto" w:fill="CCFFFF"/>
            <w:vAlign w:val="center"/>
          </w:tcPr>
          <w:p w:rsidR="001136D0" w:rsidRPr="00241AD8" w:rsidRDefault="001136D0" w:rsidP="00F700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15" w:type="pct"/>
            <w:shd w:val="clear" w:color="auto" w:fill="CCFFFF"/>
          </w:tcPr>
          <w:p w:rsidR="001136D0" w:rsidRPr="00241AD8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2" w:type="pct"/>
            <w:tcBorders>
              <w:right w:val="single" w:sz="4" w:space="0" w:color="auto"/>
            </w:tcBorders>
            <w:shd w:val="clear" w:color="auto" w:fill="CCFFFF"/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136D0" w:rsidRPr="00241AD8" w:rsidRDefault="001136D0" w:rsidP="00F700C9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AD8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auto" w:fill="CCFFFF"/>
          </w:tcPr>
          <w:p w:rsidR="001136D0" w:rsidRPr="009B598D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</w:rPr>
            </w:pPr>
            <w:r w:rsidRPr="009B598D">
              <w:rPr>
                <w:rFonts w:ascii="Times New Roman" w:hAnsi="Times New Roman"/>
                <w:b/>
                <w:bCs/>
              </w:rPr>
              <w:t>-</w:t>
            </w:r>
          </w:p>
        </w:tc>
      </w:tr>
    </w:tbl>
    <w:p w:rsidR="001136D0" w:rsidRPr="009B598D" w:rsidRDefault="001136D0" w:rsidP="001136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1136D0" w:rsidRPr="009B598D" w:rsidSect="00241AD8">
          <w:type w:val="evenPage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136D0" w:rsidRPr="009B598D" w:rsidRDefault="001136D0" w:rsidP="001136D0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B598D">
        <w:rPr>
          <w:rFonts w:ascii="Times New Roman" w:hAnsi="Times New Roman"/>
          <w:b/>
          <w:sz w:val="28"/>
          <w:szCs w:val="28"/>
          <w:u w:val="single"/>
        </w:rPr>
        <w:lastRenderedPageBreak/>
        <w:t>КАЛЕНДАРНО ТЕМАТИЧЕСКИЙ ПЛАН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678"/>
        <w:gridCol w:w="2858"/>
        <w:gridCol w:w="740"/>
        <w:gridCol w:w="1254"/>
        <w:gridCol w:w="1161"/>
        <w:gridCol w:w="1468"/>
        <w:gridCol w:w="1013"/>
      </w:tblGrid>
      <w:tr w:rsidR="001136D0" w:rsidRPr="006957D9" w:rsidTr="00F700C9">
        <w:tc>
          <w:tcPr>
            <w:tcW w:w="363" w:type="pct"/>
            <w:vMerge w:val="restart"/>
            <w:shd w:val="clear" w:color="auto" w:fill="CCFFFF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sz w:val="24"/>
                <w:szCs w:val="24"/>
              </w:rPr>
              <w:t>п/н</w:t>
            </w:r>
          </w:p>
        </w:tc>
        <w:tc>
          <w:tcPr>
            <w:tcW w:w="343" w:type="pct"/>
            <w:vMerge w:val="restart"/>
            <w:shd w:val="clear" w:color="auto" w:fill="CCFFFF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45" w:type="pct"/>
            <w:vMerge w:val="restart"/>
            <w:shd w:val="clear" w:color="auto" w:fill="CCFFFF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4" w:type="pct"/>
            <w:vMerge w:val="restart"/>
            <w:shd w:val="clear" w:color="auto" w:fill="CCFFFF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62" w:type="pct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Из них</w:t>
            </w:r>
          </w:p>
        </w:tc>
        <w:tc>
          <w:tcPr>
            <w:tcW w:w="512" w:type="pct"/>
            <w:vMerge w:val="restart"/>
            <w:shd w:val="clear" w:color="auto" w:fill="CCFFFF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sz w:val="24"/>
                <w:szCs w:val="24"/>
              </w:rPr>
              <w:t>Примерное</w:t>
            </w:r>
          </w:p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sz w:val="24"/>
                <w:szCs w:val="24"/>
              </w:rPr>
              <w:t xml:space="preserve"> число по</w:t>
            </w:r>
          </w:p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sz w:val="24"/>
                <w:szCs w:val="24"/>
              </w:rPr>
              <w:t xml:space="preserve"> календарю</w:t>
            </w:r>
          </w:p>
        </w:tc>
      </w:tr>
      <w:tr w:rsidR="001136D0" w:rsidRPr="006957D9" w:rsidTr="00F700C9">
        <w:tc>
          <w:tcPr>
            <w:tcW w:w="363" w:type="pct"/>
            <w:vMerge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pct"/>
            <w:vMerge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CCFFFF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и практические работы, ч.</w:t>
            </w:r>
          </w:p>
        </w:tc>
        <w:tc>
          <w:tcPr>
            <w:tcW w:w="587" w:type="pct"/>
            <w:shd w:val="clear" w:color="auto" w:fill="CCFFFF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работа, ч. </w:t>
            </w:r>
          </w:p>
        </w:tc>
        <w:tc>
          <w:tcPr>
            <w:tcW w:w="742" w:type="pct"/>
            <w:shd w:val="clear" w:color="auto" w:fill="CCFFFF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работа, тест, кол.</w:t>
            </w:r>
          </w:p>
        </w:tc>
        <w:tc>
          <w:tcPr>
            <w:tcW w:w="512" w:type="pct"/>
            <w:vMerge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2151" w:type="pct"/>
            <w:gridSpan w:val="3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Гл.</w:t>
            </w: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 xml:space="preserve">. Квадратичная функция 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right="5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Функция. Область определения и область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>значений функции.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rPr>
          <w:trHeight w:val="613"/>
        </w:trPr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right="5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Функция. Область определения и область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>значений функции.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2"/>
                <w:sz w:val="28"/>
                <w:szCs w:val="28"/>
              </w:rPr>
              <w:t>Свойства функций.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2"/>
                <w:sz w:val="28"/>
                <w:szCs w:val="28"/>
              </w:rPr>
              <w:t>Свойства функций.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2"/>
                <w:sz w:val="28"/>
                <w:szCs w:val="28"/>
              </w:rPr>
              <w:t>Свойства функций.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Квадратный трёхчлен и его корни.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Квадратный трёхчлен и его корни.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right="9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Разложение квадратного трёхчлена на 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множители.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 xml:space="preserve">  9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right="922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Разложение квадратного трёхчлена на 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множители.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Контрольная работа №1 «Свойства квадратичных функций»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right="9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График функции у = ах</w:t>
            </w:r>
            <w:r w:rsidRPr="006957D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 xml:space="preserve">.                       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right="922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График функции у = ах</w:t>
            </w:r>
            <w:r w:rsidRPr="006957D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 xml:space="preserve">.                       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Графики функций у = ах</w:t>
            </w:r>
            <w:r w:rsidRPr="006957D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 xml:space="preserve"> и у = а(х - </w:t>
            </w: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)</w:t>
            </w:r>
            <w:r w:rsidRPr="006957D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Графики функций у = ах</w:t>
            </w:r>
            <w:r w:rsidRPr="006957D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 xml:space="preserve"> и у = а(х - </w:t>
            </w: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)</w:t>
            </w:r>
            <w:r w:rsidRPr="006957D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 xml:space="preserve">Построение графика квадратичной функции, 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Степенная функция.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left="7" w:right="266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Степенная функция.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 xml:space="preserve">Корень </w:t>
            </w: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n- 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степени.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Контрольная работа №2.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2151" w:type="pct"/>
            <w:gridSpan w:val="3"/>
          </w:tcPr>
          <w:p w:rsidR="001136D0" w:rsidRPr="006957D9" w:rsidRDefault="001136D0" w:rsidP="00F700C9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</w:t>
            </w: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 xml:space="preserve"> Уравнения и неравенства с одной переменной.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Целые уравнения.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Целые уравнения.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Уравнения, приводимые к квадратным.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Уравнения, приводимые к квадратным.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right="1022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Неравенства второй степени с одной переменной.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Неравенства второй степени с одной переменной.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Неравенства второй степени с одной переменной.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Метод интервалов.</w:t>
            </w:r>
          </w:p>
        </w:tc>
        <w:tc>
          <w:tcPr>
            <w:tcW w:w="374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216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Метод интервалов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6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5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66" w:lineRule="exact"/>
              <w:ind w:right="216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Контрольная работа №3. «Уравнения и неравенства с одной переменной»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2151" w:type="pct"/>
            <w:gridSpan w:val="3"/>
            <w:vAlign w:val="center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right="2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 xml:space="preserve"> Уравнения и неравенства с двумя переменными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216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Уравнение с двумя переменными и его график.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</w:t>
            </w: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Уравнение с двумя переменными и его график.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</w:t>
            </w: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706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Уравнение с двумя переменными и его график.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Системы уравнений второй степени.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5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4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Системы уравнений второй степени.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5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4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Системы уравнений второй степени.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5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right="2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Системы уравнений второй степени.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5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14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Решение задач с помощью систем уравнений.</w:t>
            </w:r>
          </w:p>
        </w:tc>
        <w:tc>
          <w:tcPr>
            <w:tcW w:w="374" w:type="pct"/>
            <w:vAlign w:val="center"/>
          </w:tcPr>
          <w:p w:rsidR="001136D0" w:rsidRPr="001136D0" w:rsidRDefault="001136D0" w:rsidP="00F700C9">
            <w:pPr>
              <w:shd w:val="clear" w:color="auto" w:fill="FFFFFF"/>
              <w:ind w:left="2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14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Решение задач с помощью систем уравнени</w:t>
            </w:r>
            <w:r w:rsidRPr="006957D9">
              <w:rPr>
                <w:rFonts w:ascii="Times New Roman" w:hAnsi="Times New Roman"/>
                <w:sz w:val="28"/>
                <w:szCs w:val="28"/>
              </w:rPr>
              <w:lastRenderedPageBreak/>
              <w:t>й.</w:t>
            </w:r>
          </w:p>
        </w:tc>
        <w:tc>
          <w:tcPr>
            <w:tcW w:w="374" w:type="pct"/>
            <w:vAlign w:val="center"/>
          </w:tcPr>
          <w:p w:rsidR="001136D0" w:rsidRPr="001136D0" w:rsidRDefault="001136D0" w:rsidP="00F700C9">
            <w:pPr>
              <w:shd w:val="clear" w:color="auto" w:fill="FFFFFF"/>
              <w:ind w:left="2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1404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Решение задач с помощью систем уравнений.</w:t>
            </w:r>
          </w:p>
        </w:tc>
        <w:tc>
          <w:tcPr>
            <w:tcW w:w="374" w:type="pct"/>
            <w:vAlign w:val="center"/>
          </w:tcPr>
          <w:p w:rsidR="001136D0" w:rsidRPr="001136D0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Решение задач с помощью систем уравнений.</w:t>
            </w:r>
          </w:p>
        </w:tc>
        <w:tc>
          <w:tcPr>
            <w:tcW w:w="374" w:type="pct"/>
            <w:vAlign w:val="center"/>
          </w:tcPr>
          <w:p w:rsidR="001136D0" w:rsidRPr="001136D0" w:rsidRDefault="001136D0" w:rsidP="00F700C9">
            <w:pPr>
              <w:shd w:val="clear" w:color="auto" w:fill="FFFFFF"/>
              <w:ind w:left="2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left="7" w:right="518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Решение задач с помощью систем уравнений.</w:t>
            </w:r>
          </w:p>
        </w:tc>
        <w:tc>
          <w:tcPr>
            <w:tcW w:w="374" w:type="pct"/>
            <w:vAlign w:val="center"/>
          </w:tcPr>
          <w:p w:rsidR="001136D0" w:rsidRPr="001136D0" w:rsidRDefault="001136D0" w:rsidP="00F700C9">
            <w:pPr>
              <w:shd w:val="clear" w:color="auto" w:fill="FFFFFF"/>
              <w:ind w:left="2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left="7" w:right="295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Неравенства с двумя переменными и их системы.</w:t>
            </w:r>
          </w:p>
        </w:tc>
        <w:tc>
          <w:tcPr>
            <w:tcW w:w="374" w:type="pct"/>
            <w:vAlign w:val="center"/>
          </w:tcPr>
          <w:p w:rsidR="001136D0" w:rsidRPr="001136D0" w:rsidRDefault="001136D0" w:rsidP="00F700C9">
            <w:pPr>
              <w:shd w:val="clear" w:color="auto" w:fill="FFFFFF"/>
              <w:ind w:left="2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14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Неравенства с двумя переменными и их системы.</w:t>
            </w:r>
          </w:p>
        </w:tc>
        <w:tc>
          <w:tcPr>
            <w:tcW w:w="374" w:type="pct"/>
            <w:vAlign w:val="center"/>
          </w:tcPr>
          <w:p w:rsidR="001136D0" w:rsidRPr="001136D0" w:rsidRDefault="001136D0" w:rsidP="00F700C9">
            <w:pPr>
              <w:shd w:val="clear" w:color="auto" w:fill="FFFFFF"/>
              <w:ind w:left="2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left="7" w:right="1404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Системы неравенств с двумя переменными.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left="7" w:right="1397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Системы неравенств с двумя переменными.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5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left="7" w:right="1397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Контрольная         работа №4. «Уравнения и нер-ва с двумя перееменными»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2151" w:type="pct"/>
            <w:gridSpan w:val="3"/>
            <w:vAlign w:val="center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706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Гл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III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Арифметическая и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 xml:space="preserve">геометрическая 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 xml:space="preserve">прогрессия 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54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Последовательности.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8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4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Определение арифметической прогрессии.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Формула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n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-го члена арифметической 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прогрессии.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4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Определение арифметической прогрессии.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Формула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n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-го члена арифметической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прогрессии.</w:t>
            </w:r>
          </w:p>
        </w:tc>
        <w:tc>
          <w:tcPr>
            <w:tcW w:w="374" w:type="pct"/>
            <w:vAlign w:val="center"/>
          </w:tcPr>
          <w:p w:rsidR="001136D0" w:rsidRPr="001136D0" w:rsidRDefault="001136D0" w:rsidP="00F700C9">
            <w:pPr>
              <w:shd w:val="clear" w:color="auto" w:fill="FFFFFF"/>
              <w:ind w:left="2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right="2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Определение арифметической прогрессии.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Формула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n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-го члена арифметической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прогрессии.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14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Формула суммы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n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первых членов 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арифметической прогрессии.</w:t>
            </w:r>
          </w:p>
        </w:tc>
        <w:tc>
          <w:tcPr>
            <w:tcW w:w="374" w:type="pct"/>
            <w:vAlign w:val="center"/>
          </w:tcPr>
          <w:p w:rsidR="001136D0" w:rsidRPr="001136D0" w:rsidRDefault="001136D0" w:rsidP="00F700C9">
            <w:pPr>
              <w:shd w:val="clear" w:color="auto" w:fill="FFFFFF"/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14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Формула суммы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n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первых членов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>арифметической прогрессии.</w:t>
            </w:r>
          </w:p>
        </w:tc>
        <w:tc>
          <w:tcPr>
            <w:tcW w:w="374" w:type="pct"/>
            <w:vAlign w:val="center"/>
          </w:tcPr>
          <w:p w:rsidR="001136D0" w:rsidRPr="001136D0" w:rsidRDefault="001136D0" w:rsidP="00F700C9">
            <w:pPr>
              <w:shd w:val="clear" w:color="auto" w:fill="FFFFFF"/>
              <w:ind w:left="2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1404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Формула суммы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n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первых членов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>арифметической прогрессии.</w:t>
            </w:r>
          </w:p>
        </w:tc>
        <w:tc>
          <w:tcPr>
            <w:tcW w:w="374" w:type="pct"/>
            <w:vAlign w:val="center"/>
          </w:tcPr>
          <w:p w:rsidR="001136D0" w:rsidRPr="001136D0" w:rsidRDefault="001136D0" w:rsidP="00F700C9">
            <w:pPr>
              <w:shd w:val="clear" w:color="auto" w:fill="FFFFFF"/>
              <w:ind w:left="2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61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Контрольная работа №5. «Арифметическая прогрессия»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left="7" w:right="518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Определение геометрической прогрессии.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Формула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n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-го члена геометрической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прогрессии.</w:t>
            </w:r>
          </w:p>
        </w:tc>
        <w:tc>
          <w:tcPr>
            <w:tcW w:w="374" w:type="pct"/>
            <w:vAlign w:val="center"/>
          </w:tcPr>
          <w:p w:rsidR="001136D0" w:rsidRPr="001136D0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left="7" w:right="295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 xml:space="preserve">Определение геометрической прогрессии.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Формула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n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-го члена геометрической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прогрессии.</w:t>
            </w:r>
          </w:p>
        </w:tc>
        <w:tc>
          <w:tcPr>
            <w:tcW w:w="374" w:type="pct"/>
            <w:vAlign w:val="center"/>
          </w:tcPr>
          <w:p w:rsidR="001136D0" w:rsidRPr="001136D0" w:rsidRDefault="001136D0" w:rsidP="00F700C9">
            <w:pPr>
              <w:shd w:val="clear" w:color="auto" w:fill="FFFFFF"/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right="14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 xml:space="preserve">Определение геометрической прогрессии.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Формула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n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-го члена геометрической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прогрессии.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left="7" w:right="1404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Формула суммы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n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первых членов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>геометрической прогрессии.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left="7" w:right="1397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Формула суммы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n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первых членов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>геометрической прогрессии.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66" w:lineRule="exact"/>
              <w:ind w:left="7" w:right="1397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Формула суммы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n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первых членов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>геометрической прогрессии.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Контрольная рабо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та №6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«Геометрическая прогрессия»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2151" w:type="pct"/>
            <w:gridSpan w:val="3"/>
            <w:vAlign w:val="center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left="7" w:right="331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Гл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Элементы теории вероятности 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1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left="7" w:right="331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Примеры комбинаторных задач.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1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8" w:lineRule="exact"/>
              <w:ind w:left="7" w:right="331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Примеры комбинаторных задач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1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8" w:lineRule="exact"/>
              <w:ind w:left="7" w:right="331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Перестановки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1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left="14" w:right="288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Перестановки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2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left="14" w:right="288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Размещения.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left="14" w:right="281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Размещения.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Сочетания.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Сочетания.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Сочетания.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Вероятность случайного события.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Вероятность случайного события.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left="14" w:right="288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Вероятность случайного события.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2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left="14" w:right="288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Контрольная рабо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та №7.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«Элементы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 xml:space="preserve">комбинаторики»    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2151" w:type="pct"/>
            <w:gridSpan w:val="3"/>
            <w:vAlign w:val="center"/>
          </w:tcPr>
          <w:p w:rsidR="001136D0" w:rsidRPr="006957D9" w:rsidRDefault="001136D0" w:rsidP="00F700C9">
            <w:pPr>
              <w:shd w:val="clear" w:color="auto" w:fill="FFFFFF"/>
              <w:spacing w:line="274" w:lineRule="exact"/>
              <w:ind w:left="14" w:right="2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 xml:space="preserve">Повторение. Решение задач по курсу алгебры 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7-9 классов.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</w:tcPr>
          <w:p w:rsidR="001136D0" w:rsidRPr="006957D9" w:rsidRDefault="001136D0" w:rsidP="00F700C9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Повторение. Рациональные дроби.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 xml:space="preserve">     83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Повторение. Рациональные дроби.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Повторение. Квадратные уравнения.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Повторение. Квадратные уравнения.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Повторение. Функции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Повторение. Функции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Повторение. Функции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Повторение. Уравнения и системы уравнений.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Повторение. Уравнения и системы уравнений.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Повторение. Уравнения и системы уравнений.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right="15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Повторение. Арифметическая и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>геометр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lastRenderedPageBreak/>
              <w:t>ическая прогрессия.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right="15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Повторение. Арифметическая и </w:t>
            </w:r>
            <w:r w:rsidRPr="006957D9">
              <w:rPr>
                <w:rFonts w:ascii="Times New Roman" w:hAnsi="Times New Roman"/>
                <w:spacing w:val="1"/>
                <w:sz w:val="28"/>
                <w:szCs w:val="28"/>
              </w:rPr>
              <w:t>геометрическая прогрессия.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right="15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Повторение. Степенная функция.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Повторение. Степенная функция.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Повторение. Корень 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n</w:t>
            </w: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-ой степени.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spacing w:line="281" w:lineRule="exact"/>
              <w:ind w:right="15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Повторение.Решение задач.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Повторение.Решение задач.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Повторение.Решение задач.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6957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3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74" w:type="pct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101-102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  <w:tcBorders>
              <w:bottom w:val="single" w:sz="4" w:space="0" w:color="auto"/>
            </w:tcBorders>
            <w:vAlign w:val="center"/>
          </w:tcPr>
          <w:p w:rsidR="001136D0" w:rsidRPr="006957D9" w:rsidRDefault="001136D0" w:rsidP="00F700C9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pacing w:val="-1"/>
                <w:sz w:val="28"/>
                <w:szCs w:val="28"/>
              </w:rPr>
              <w:t>Резерв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1136D0" w:rsidRPr="006957D9" w:rsidRDefault="001136D0" w:rsidP="00F700C9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6D0" w:rsidRPr="006957D9" w:rsidTr="00F700C9">
        <w:tc>
          <w:tcPr>
            <w:tcW w:w="2151" w:type="pct"/>
            <w:gridSpan w:val="3"/>
            <w:shd w:val="clear" w:color="auto" w:fill="CCFFFF"/>
            <w:vAlign w:val="center"/>
          </w:tcPr>
          <w:p w:rsidR="001136D0" w:rsidRPr="006957D9" w:rsidRDefault="001136D0" w:rsidP="00F700C9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74" w:type="pct"/>
            <w:shd w:val="clear" w:color="auto" w:fill="CCFFFF"/>
            <w:vAlign w:val="center"/>
          </w:tcPr>
          <w:p w:rsidR="001136D0" w:rsidRPr="006957D9" w:rsidRDefault="001136D0" w:rsidP="00F700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634" w:type="pct"/>
            <w:shd w:val="clear" w:color="auto" w:fill="CCFFFF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CCFFFF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42" w:type="pct"/>
            <w:shd w:val="clear" w:color="auto" w:fill="CCFFFF"/>
          </w:tcPr>
          <w:p w:rsidR="001136D0" w:rsidRPr="006957D9" w:rsidRDefault="001136D0" w:rsidP="00F700C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D9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12" w:type="pct"/>
            <w:shd w:val="clear" w:color="auto" w:fill="CCFFFF"/>
          </w:tcPr>
          <w:p w:rsidR="001136D0" w:rsidRPr="006957D9" w:rsidRDefault="001136D0" w:rsidP="00F70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36D0" w:rsidRPr="009B598D" w:rsidRDefault="001136D0" w:rsidP="001136D0">
      <w:pPr>
        <w:tabs>
          <w:tab w:val="left" w:pos="993"/>
        </w:tabs>
        <w:spacing w:after="0" w:line="240" w:lineRule="auto"/>
        <w:ind w:left="56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36D0" w:rsidRPr="009B598D" w:rsidRDefault="001136D0" w:rsidP="001136D0">
      <w:pPr>
        <w:tabs>
          <w:tab w:val="left" w:pos="993"/>
        </w:tabs>
        <w:spacing w:after="0" w:line="240" w:lineRule="auto"/>
        <w:ind w:left="56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136D0" w:rsidRPr="009B598D" w:rsidSect="00241AD8">
          <w:type w:val="evenPage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136D0" w:rsidRPr="009B598D" w:rsidRDefault="001136D0" w:rsidP="001136D0">
      <w:pPr>
        <w:jc w:val="both"/>
        <w:rPr>
          <w:rFonts w:ascii="Times New Roman" w:hAnsi="Times New Roman"/>
          <w:b/>
          <w:sz w:val="28"/>
          <w:szCs w:val="28"/>
        </w:rPr>
      </w:pPr>
      <w:r w:rsidRPr="009B598D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ТРЕБОВАНИЯ К УРОВНЮ ПОДГОТОВКИ 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ходе преподавания алгебры</w:t>
      </w:r>
      <w:r w:rsidRPr="009B598D">
        <w:rPr>
          <w:rFonts w:ascii="Times New Roman" w:hAnsi="Times New Roman"/>
          <w:sz w:val="28"/>
          <w:szCs w:val="28"/>
        </w:rPr>
        <w:t xml:space="preserve"> в 9 классе, работы над формированием у обучающихся перечисленных в программе знаний и умений следует обращать внимание на то, </w:t>
      </w:r>
      <w:r>
        <w:rPr>
          <w:rFonts w:ascii="Times New Roman" w:hAnsi="Times New Roman"/>
          <w:sz w:val="28"/>
          <w:szCs w:val="28"/>
        </w:rPr>
        <w:t xml:space="preserve">чтобы они овладевали </w:t>
      </w:r>
      <w:r w:rsidRPr="009B598D">
        <w:rPr>
          <w:rFonts w:ascii="Times New Roman" w:hAnsi="Times New Roman"/>
          <w:b/>
          <w:iCs/>
          <w:sz w:val="28"/>
          <w:szCs w:val="28"/>
        </w:rPr>
        <w:t>умениями общеучебного характера</w:t>
      </w:r>
      <w:r w:rsidRPr="009B598D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9B598D">
        <w:rPr>
          <w:rFonts w:ascii="Times New Roman" w:hAnsi="Times New Roman"/>
          <w:sz w:val="28"/>
          <w:szCs w:val="28"/>
        </w:rPr>
        <w:t xml:space="preserve">разнообразными </w:t>
      </w:r>
      <w:r w:rsidRPr="009B598D">
        <w:rPr>
          <w:rFonts w:ascii="Times New Roman" w:hAnsi="Times New Roman"/>
          <w:b/>
          <w:iCs/>
          <w:sz w:val="28"/>
          <w:szCs w:val="28"/>
        </w:rPr>
        <w:t>способами деятельности</w:t>
      </w:r>
      <w:r w:rsidRPr="009B598D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9B598D">
        <w:rPr>
          <w:rFonts w:ascii="Times New Roman" w:hAnsi="Times New Roman"/>
          <w:sz w:val="28"/>
          <w:szCs w:val="28"/>
        </w:rPr>
        <w:t>приобретали опыт:</w:t>
      </w:r>
    </w:p>
    <w:p w:rsidR="001136D0" w:rsidRPr="009B598D" w:rsidRDefault="001136D0" w:rsidP="001136D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136D0" w:rsidRPr="009B598D" w:rsidRDefault="001136D0" w:rsidP="001136D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1136D0" w:rsidRPr="009B598D" w:rsidRDefault="001136D0" w:rsidP="001136D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1136D0" w:rsidRPr="009B598D" w:rsidRDefault="001136D0" w:rsidP="001136D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1136D0" w:rsidRPr="009B598D" w:rsidRDefault="001136D0" w:rsidP="001136D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1136D0" w:rsidRPr="009B598D" w:rsidRDefault="001136D0" w:rsidP="001136D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1136D0" w:rsidRPr="009B598D" w:rsidRDefault="001136D0" w:rsidP="001136D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B598D">
        <w:rPr>
          <w:rFonts w:ascii="Times New Roman" w:hAnsi="Times New Roman"/>
          <w:b/>
          <w:i/>
          <w:sz w:val="28"/>
          <w:szCs w:val="28"/>
        </w:rPr>
        <w:t xml:space="preserve">В результате изучения курса алгебры 9 класса обучающиеся должны: </w:t>
      </w:r>
    </w:p>
    <w:p w:rsidR="001136D0" w:rsidRPr="009B598D" w:rsidRDefault="001136D0" w:rsidP="001136D0">
      <w:pPr>
        <w:spacing w:before="24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598D">
        <w:rPr>
          <w:rFonts w:ascii="Times New Roman" w:hAnsi="Times New Roman"/>
          <w:b/>
          <w:sz w:val="28"/>
          <w:szCs w:val="28"/>
        </w:rPr>
        <w:t>знать/понимать</w:t>
      </w:r>
      <w:r w:rsidRPr="009B598D">
        <w:rPr>
          <w:rStyle w:val="af5"/>
          <w:b/>
          <w:sz w:val="28"/>
          <w:szCs w:val="28"/>
        </w:rPr>
        <w:footnoteReference w:id="2"/>
      </w:r>
    </w:p>
    <w:p w:rsidR="001136D0" w:rsidRPr="009B598D" w:rsidRDefault="001136D0" w:rsidP="001136D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lastRenderedPageBreak/>
        <w:t>существо понятия математического доказательства; примеры доказательств;</w:t>
      </w:r>
    </w:p>
    <w:p w:rsidR="001136D0" w:rsidRPr="009B598D" w:rsidRDefault="001136D0" w:rsidP="001136D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существо понятия алгоритма; примеры алгоритмов;</w:t>
      </w:r>
    </w:p>
    <w:p w:rsidR="001136D0" w:rsidRPr="009B598D" w:rsidRDefault="001136D0" w:rsidP="001136D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136D0" w:rsidRPr="009B598D" w:rsidRDefault="001136D0" w:rsidP="001136D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136D0" w:rsidRPr="009B598D" w:rsidRDefault="001136D0" w:rsidP="001136D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1136D0" w:rsidRPr="009B598D" w:rsidRDefault="001136D0" w:rsidP="001136D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136D0" w:rsidRPr="009B598D" w:rsidRDefault="001136D0" w:rsidP="001136D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1136D0" w:rsidRPr="009B598D" w:rsidRDefault="001136D0" w:rsidP="001136D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136D0" w:rsidRPr="009B598D" w:rsidRDefault="001136D0" w:rsidP="001136D0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b/>
          <w:bCs/>
          <w:sz w:val="28"/>
          <w:szCs w:val="28"/>
        </w:rPr>
        <w:t>уметь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lastRenderedPageBreak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решать линейные и квадратные неравенства с одной переменной и их системы;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изображать числа точками на координатной прямой;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описывать свойства изученных функций (у=кх</w:t>
      </w:r>
      <w:r w:rsidRPr="009B598D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9B598D">
        <w:rPr>
          <w:rFonts w:ascii="Times New Roman" w:hAnsi="Times New Roman"/>
          <w:sz w:val="28"/>
          <w:szCs w:val="28"/>
        </w:rPr>
        <w:t>где к</w:t>
      </w:r>
      <w:r w:rsidRPr="009B598D">
        <w:rPr>
          <w:rFonts w:ascii="Times New Roman" w:hAnsi="Times New Roman"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8" o:title=""/>
          </v:shape>
          <o:OLEObject Type="Embed" ProgID="Equation.3" ShapeID="_x0000_i1025" DrawAspect="Content" ObjectID="_1757853510" r:id="rId9"/>
        </w:object>
      </w:r>
      <w:r w:rsidRPr="009B598D">
        <w:rPr>
          <w:rFonts w:ascii="Times New Roman" w:hAnsi="Times New Roman"/>
          <w:sz w:val="28"/>
          <w:szCs w:val="28"/>
        </w:rPr>
        <w:t>0, у=кх+</w:t>
      </w:r>
      <w:r w:rsidRPr="009B598D">
        <w:rPr>
          <w:rFonts w:ascii="Times New Roman" w:hAnsi="Times New Roman"/>
          <w:sz w:val="28"/>
          <w:szCs w:val="28"/>
          <w:lang w:val="en-US"/>
        </w:rPr>
        <w:t>b</w:t>
      </w:r>
      <w:r w:rsidRPr="009B598D">
        <w:rPr>
          <w:rFonts w:ascii="Times New Roman" w:hAnsi="Times New Roman"/>
          <w:sz w:val="28"/>
          <w:szCs w:val="28"/>
        </w:rPr>
        <w:t xml:space="preserve">, </w:t>
      </w:r>
      <w:r w:rsidRPr="009B598D">
        <w:rPr>
          <w:rFonts w:ascii="Times New Roman" w:hAnsi="Times New Roman"/>
          <w:iCs/>
          <w:sz w:val="28"/>
          <w:szCs w:val="28"/>
        </w:rPr>
        <w:t>у=х</w:t>
      </w:r>
      <w:r w:rsidRPr="009B598D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9B598D">
        <w:rPr>
          <w:rFonts w:ascii="Times New Roman" w:hAnsi="Times New Roman"/>
          <w:iCs/>
          <w:sz w:val="28"/>
          <w:szCs w:val="28"/>
        </w:rPr>
        <w:t>, у=х</w:t>
      </w:r>
      <w:r w:rsidRPr="009B598D">
        <w:rPr>
          <w:rFonts w:ascii="Times New Roman" w:hAnsi="Times New Roman"/>
          <w:iCs/>
          <w:sz w:val="28"/>
          <w:szCs w:val="28"/>
          <w:vertAlign w:val="superscript"/>
        </w:rPr>
        <w:t>3</w:t>
      </w:r>
      <w:r w:rsidRPr="009B598D">
        <w:rPr>
          <w:rFonts w:ascii="Times New Roman" w:hAnsi="Times New Roman"/>
          <w:sz w:val="28"/>
          <w:szCs w:val="28"/>
        </w:rPr>
        <w:t xml:space="preserve">, </w:t>
      </w:r>
      <w:r w:rsidRPr="009B598D">
        <w:rPr>
          <w:rFonts w:ascii="Times New Roman" w:hAnsi="Times New Roman"/>
          <w:iCs/>
          <w:sz w:val="28"/>
          <w:szCs w:val="28"/>
        </w:rPr>
        <w:t>у</w:t>
      </w:r>
      <w:r w:rsidRPr="009B598D">
        <w:rPr>
          <w:rFonts w:ascii="Times New Roman" w:hAnsi="Times New Roman"/>
          <w:i/>
          <w:iCs/>
          <w:sz w:val="28"/>
          <w:szCs w:val="28"/>
        </w:rPr>
        <w:t xml:space="preserve"> =</w:t>
      </w:r>
      <w:r w:rsidRPr="009B598D">
        <w:rPr>
          <w:rFonts w:ascii="Times New Roman" w:hAnsi="Times New Roman"/>
          <w:position w:val="-20"/>
          <w:sz w:val="28"/>
          <w:szCs w:val="28"/>
        </w:rPr>
        <w:object w:dxaOrig="220" w:dyaOrig="540">
          <v:shape id="_x0000_i1026" type="#_x0000_t75" style="width:10.8pt;height:27pt" o:ole="">
            <v:imagedata r:id="rId10" o:title=""/>
          </v:shape>
          <o:OLEObject Type="Embed" ProgID="Equation.3" ShapeID="_x0000_i1026" DrawAspect="Content" ObjectID="_1757853511" r:id="rId11"/>
        </w:object>
      </w:r>
      <w:r w:rsidRPr="009B598D">
        <w:rPr>
          <w:rFonts w:ascii="Times New Roman" w:hAnsi="Times New Roman"/>
          <w:sz w:val="28"/>
          <w:szCs w:val="28"/>
        </w:rPr>
        <w:t xml:space="preserve">, </w:t>
      </w:r>
      <w:r w:rsidRPr="009B598D">
        <w:rPr>
          <w:rFonts w:ascii="Times New Roman" w:hAnsi="Times New Roman"/>
          <w:iCs/>
          <w:sz w:val="28"/>
          <w:szCs w:val="28"/>
        </w:rPr>
        <w:t>у=</w:t>
      </w:r>
      <w:r w:rsidRPr="009B598D">
        <w:rPr>
          <w:rFonts w:ascii="Times New Roman" w:hAnsi="Times New Roman"/>
          <w:i/>
          <w:iCs/>
          <w:position w:val="-6"/>
          <w:sz w:val="28"/>
          <w:szCs w:val="28"/>
        </w:rPr>
        <w:object w:dxaOrig="340" w:dyaOrig="320">
          <v:shape id="_x0000_i1027" type="#_x0000_t75" style="width:16.8pt;height:15.6pt" o:ole="">
            <v:imagedata r:id="rId12" o:title=""/>
          </v:shape>
          <o:OLEObject Type="Embed" ProgID="Equation.3" ShapeID="_x0000_i1027" DrawAspect="Content" ObjectID="_1757853512" r:id="rId13"/>
        </w:object>
      </w:r>
      <w:r w:rsidRPr="009B598D">
        <w:rPr>
          <w:rFonts w:ascii="Times New Roman" w:hAnsi="Times New Roman"/>
          <w:i/>
          <w:iCs/>
          <w:sz w:val="28"/>
          <w:szCs w:val="28"/>
        </w:rPr>
        <w:t>,</w:t>
      </w:r>
      <w:r w:rsidRPr="009B598D">
        <w:rPr>
          <w:rFonts w:ascii="Times New Roman" w:hAnsi="Times New Roman"/>
          <w:iCs/>
          <w:sz w:val="28"/>
          <w:szCs w:val="28"/>
        </w:rPr>
        <w:t xml:space="preserve"> у=ах</w:t>
      </w:r>
      <w:r w:rsidRPr="009B598D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9B598D">
        <w:rPr>
          <w:rFonts w:ascii="Times New Roman" w:hAnsi="Times New Roman"/>
          <w:iCs/>
          <w:sz w:val="28"/>
          <w:szCs w:val="28"/>
        </w:rPr>
        <w:t>+</w:t>
      </w:r>
      <w:r w:rsidRPr="009B598D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9B598D">
        <w:rPr>
          <w:rFonts w:ascii="Times New Roman" w:hAnsi="Times New Roman"/>
          <w:iCs/>
          <w:sz w:val="28"/>
          <w:szCs w:val="28"/>
        </w:rPr>
        <w:t>х+с, у= ах</w:t>
      </w:r>
      <w:r w:rsidRPr="009B598D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9B598D">
        <w:rPr>
          <w:rFonts w:ascii="Times New Roman" w:hAnsi="Times New Roman"/>
          <w:iCs/>
          <w:sz w:val="28"/>
          <w:szCs w:val="28"/>
        </w:rPr>
        <w:t>+</w:t>
      </w:r>
      <w:r w:rsidRPr="009B598D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9B598D">
        <w:rPr>
          <w:rFonts w:ascii="Times New Roman" w:hAnsi="Times New Roman"/>
          <w:iCs/>
          <w:sz w:val="28"/>
          <w:szCs w:val="28"/>
        </w:rPr>
        <w:t xml:space="preserve">  у= а(х- </w:t>
      </w:r>
      <w:r w:rsidRPr="009B598D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9B598D">
        <w:rPr>
          <w:rFonts w:ascii="Times New Roman" w:hAnsi="Times New Roman"/>
          <w:iCs/>
          <w:sz w:val="28"/>
          <w:szCs w:val="28"/>
        </w:rPr>
        <w:t>)</w:t>
      </w:r>
      <w:r w:rsidRPr="009B598D">
        <w:rPr>
          <w:rFonts w:ascii="Times New Roman" w:hAnsi="Times New Roman"/>
          <w:iCs/>
          <w:sz w:val="28"/>
          <w:szCs w:val="28"/>
          <w:vertAlign w:val="superscript"/>
        </w:rPr>
        <w:t xml:space="preserve"> 2</w:t>
      </w:r>
      <w:r w:rsidRPr="009B598D">
        <w:rPr>
          <w:rFonts w:ascii="Times New Roman" w:hAnsi="Times New Roman"/>
          <w:sz w:val="28"/>
          <w:szCs w:val="28"/>
        </w:rPr>
        <w:t>), строить их графики;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</w:t>
      </w:r>
      <w:r w:rsidRPr="009B598D">
        <w:rPr>
          <w:rFonts w:ascii="Times New Roman" w:hAnsi="Times New Roman"/>
          <w:sz w:val="28"/>
          <w:szCs w:val="28"/>
        </w:rPr>
        <w:lastRenderedPageBreak/>
        <w:t xml:space="preserve">примеры для иллюстрации и контрпримеры для опровержения утверждений; 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вычислять средние значения результатов измерений;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находить вероятности случайных событий в простейших случаях;</w:t>
      </w:r>
    </w:p>
    <w:p w:rsidR="001136D0" w:rsidRPr="009B598D" w:rsidRDefault="001136D0" w:rsidP="001136D0">
      <w:pPr>
        <w:spacing w:before="240" w:line="36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9B598D">
        <w:rPr>
          <w:rFonts w:ascii="Times New Roman" w:hAnsi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интерпретации графиков реальных зависимостей между величинами;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выстраивания аргументации при доказательстве (в форме монолога и диалога);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 xml:space="preserve">распознавания логически некорректных рассуждений; 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записи математических утверждений, доказательств;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lastRenderedPageBreak/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1136D0" w:rsidRPr="009B598D" w:rsidRDefault="001136D0" w:rsidP="001136D0">
      <w:pPr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понимания статистических утверждений.</w:t>
      </w:r>
    </w:p>
    <w:p w:rsidR="001136D0" w:rsidRPr="009B598D" w:rsidRDefault="001136D0" w:rsidP="001136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6D0" w:rsidRPr="009B598D" w:rsidRDefault="001136D0" w:rsidP="001136D0">
      <w:pPr>
        <w:tabs>
          <w:tab w:val="left" w:pos="993"/>
        </w:tabs>
        <w:spacing w:after="0" w:line="360" w:lineRule="auto"/>
        <w:ind w:left="56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36D0" w:rsidRPr="009B598D" w:rsidRDefault="001136D0" w:rsidP="001136D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B59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 w:type="page"/>
      </w:r>
      <w:r w:rsidRPr="009B59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СОДЕРЖАНИЕ ДИСЦИПЛИНЫ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b/>
          <w:sz w:val="28"/>
          <w:szCs w:val="28"/>
        </w:rPr>
        <w:t>Глава 1</w:t>
      </w:r>
      <w:r w:rsidRPr="009B598D">
        <w:rPr>
          <w:rFonts w:ascii="Times New Roman" w:hAnsi="Times New Roman"/>
          <w:b/>
          <w:bCs/>
          <w:sz w:val="28"/>
          <w:szCs w:val="28"/>
        </w:rPr>
        <w:t>. Свойства функций. Квадратичная функция (22 часа)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9B598D">
        <w:rPr>
          <w:rFonts w:ascii="Times New Roman" w:hAnsi="Times New Roman"/>
          <w:iCs/>
          <w:sz w:val="28"/>
          <w:szCs w:val="28"/>
        </w:rPr>
        <w:t>у = ах</w:t>
      </w:r>
      <w:r w:rsidRPr="009B598D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9B598D">
        <w:rPr>
          <w:rFonts w:ascii="Times New Roman" w:hAnsi="Times New Roman"/>
          <w:sz w:val="28"/>
          <w:szCs w:val="28"/>
        </w:rPr>
        <w:t xml:space="preserve">+ </w:t>
      </w:r>
      <w:r w:rsidRPr="009B598D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9B598D">
        <w:rPr>
          <w:rFonts w:ascii="Times New Roman" w:hAnsi="Times New Roman"/>
          <w:iCs/>
          <w:sz w:val="28"/>
          <w:szCs w:val="28"/>
        </w:rPr>
        <w:t xml:space="preserve">х + с, </w:t>
      </w:r>
      <w:r w:rsidRPr="009B598D">
        <w:rPr>
          <w:rFonts w:ascii="Times New Roman" w:hAnsi="Times New Roman"/>
          <w:sz w:val="28"/>
          <w:szCs w:val="28"/>
        </w:rPr>
        <w:t>её свойства и график. Неравенства второй степени с одной переменной. Метод интервалов.</w:t>
      </w:r>
    </w:p>
    <w:p w:rsidR="001136D0" w:rsidRPr="005F28C2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9B598D">
        <w:rPr>
          <w:rFonts w:ascii="Times New Roman" w:hAnsi="Times New Roman"/>
          <w:b/>
          <w:iCs/>
          <w:sz w:val="28"/>
          <w:szCs w:val="28"/>
        </w:rPr>
        <w:t>Темы контрольных ра</w:t>
      </w:r>
      <w:r>
        <w:rPr>
          <w:rFonts w:ascii="Times New Roman" w:hAnsi="Times New Roman"/>
          <w:b/>
          <w:iCs/>
          <w:sz w:val="28"/>
          <w:szCs w:val="28"/>
        </w:rPr>
        <w:t>бот:</w:t>
      </w:r>
    </w:p>
    <w:p w:rsidR="001136D0" w:rsidRPr="009B598D" w:rsidRDefault="001136D0" w:rsidP="001136D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Квадратичная функция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b/>
          <w:sz w:val="28"/>
          <w:szCs w:val="28"/>
        </w:rPr>
        <w:t xml:space="preserve">Глава </w:t>
      </w:r>
      <w:r w:rsidRPr="009B598D">
        <w:rPr>
          <w:rFonts w:ascii="Times New Roman" w:hAnsi="Times New Roman"/>
          <w:b/>
          <w:bCs/>
          <w:sz w:val="28"/>
          <w:szCs w:val="28"/>
        </w:rPr>
        <w:t>2. Уравнения и неравенства с одной переменной(14 часов)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9B598D">
        <w:rPr>
          <w:rFonts w:ascii="Times New Roman" w:hAnsi="Times New Roman"/>
          <w:b/>
          <w:iCs/>
          <w:sz w:val="28"/>
          <w:szCs w:val="28"/>
        </w:rPr>
        <w:t>Темы контрольных работ:</w:t>
      </w:r>
    </w:p>
    <w:p w:rsidR="001136D0" w:rsidRPr="009B598D" w:rsidRDefault="001136D0" w:rsidP="001136D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Уравнения и неравенства с одной переменной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B598D">
        <w:rPr>
          <w:rFonts w:ascii="Times New Roman" w:hAnsi="Times New Roman"/>
          <w:b/>
          <w:sz w:val="28"/>
          <w:szCs w:val="28"/>
        </w:rPr>
        <w:t>Глава 3. Уравнение с двумя переменными и их системы ( 17 часов)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Уравнение с двумя переменными и его график. Графический способ решения систем уравнений. Решение систем уравнений второй степени. Решение задач с помощью систем уравнений второй степени.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9B598D">
        <w:rPr>
          <w:rFonts w:ascii="Times New Roman" w:hAnsi="Times New Roman"/>
          <w:b/>
          <w:iCs/>
          <w:sz w:val="28"/>
          <w:szCs w:val="28"/>
        </w:rPr>
        <w:t>Темы контрольных работ:</w:t>
      </w:r>
    </w:p>
    <w:p w:rsidR="001136D0" w:rsidRPr="009B598D" w:rsidRDefault="001136D0" w:rsidP="001136D0">
      <w:pPr>
        <w:numPr>
          <w:ilvl w:val="0"/>
          <w:numId w:val="9"/>
        </w:numPr>
        <w:spacing w:line="360" w:lineRule="auto"/>
        <w:jc w:val="both"/>
      </w:pPr>
      <w:r w:rsidRPr="009B598D">
        <w:rPr>
          <w:rFonts w:ascii="Times New Roman" w:hAnsi="Times New Roman"/>
          <w:sz w:val="28"/>
          <w:szCs w:val="28"/>
        </w:rPr>
        <w:t>Уравнения и неравенства с двумя переменными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598D">
        <w:rPr>
          <w:rFonts w:ascii="Times New Roman" w:hAnsi="Times New Roman"/>
          <w:b/>
          <w:sz w:val="28"/>
          <w:szCs w:val="28"/>
        </w:rPr>
        <w:t>Глава 4</w:t>
      </w:r>
      <w:r w:rsidRPr="009B598D">
        <w:rPr>
          <w:rFonts w:ascii="Times New Roman" w:hAnsi="Times New Roman"/>
          <w:b/>
          <w:bCs/>
          <w:sz w:val="28"/>
          <w:szCs w:val="28"/>
        </w:rPr>
        <w:t>. Прогрессии (15 часов)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lastRenderedPageBreak/>
        <w:t xml:space="preserve">Арифметическая и геометрическая прогрессии. Формулы </w:t>
      </w:r>
      <w:r w:rsidRPr="009B598D">
        <w:rPr>
          <w:rFonts w:ascii="Times New Roman" w:hAnsi="Times New Roman"/>
          <w:sz w:val="28"/>
          <w:szCs w:val="28"/>
          <w:lang w:val="en-US"/>
        </w:rPr>
        <w:t>n</w:t>
      </w:r>
      <w:r w:rsidRPr="009B598D">
        <w:rPr>
          <w:rFonts w:ascii="Times New Roman" w:hAnsi="Times New Roman"/>
          <w:sz w:val="28"/>
          <w:szCs w:val="28"/>
        </w:rPr>
        <w:t xml:space="preserve">-го члена и суммы первых </w:t>
      </w:r>
      <w:r w:rsidRPr="009B598D">
        <w:rPr>
          <w:rFonts w:ascii="Times New Roman" w:hAnsi="Times New Roman"/>
          <w:sz w:val="28"/>
          <w:szCs w:val="28"/>
          <w:lang w:val="en-US"/>
        </w:rPr>
        <w:t>n</w:t>
      </w:r>
      <w:r w:rsidRPr="009B598D">
        <w:rPr>
          <w:rFonts w:ascii="Times New Roman" w:hAnsi="Times New Roman"/>
          <w:sz w:val="28"/>
          <w:szCs w:val="28"/>
        </w:rPr>
        <w:t>членов прогрессии. Бесконечно убывающая геометрическая прогрессия.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дач.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9B598D">
        <w:rPr>
          <w:rFonts w:ascii="Times New Roman" w:hAnsi="Times New Roman"/>
          <w:b/>
          <w:iCs/>
          <w:sz w:val="28"/>
          <w:szCs w:val="28"/>
        </w:rPr>
        <w:t>Темы контрольных работ:</w:t>
      </w:r>
    </w:p>
    <w:p w:rsidR="001136D0" w:rsidRPr="009B598D" w:rsidRDefault="001136D0" w:rsidP="001136D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pacing w:val="-1"/>
          <w:sz w:val="28"/>
          <w:szCs w:val="28"/>
        </w:rPr>
        <w:t xml:space="preserve">Арифметическая </w:t>
      </w:r>
      <w:r w:rsidRPr="009B598D">
        <w:rPr>
          <w:rFonts w:ascii="Times New Roman" w:hAnsi="Times New Roman"/>
          <w:sz w:val="28"/>
          <w:szCs w:val="28"/>
        </w:rPr>
        <w:t>прогрессия</w:t>
      </w:r>
    </w:p>
    <w:p w:rsidR="001136D0" w:rsidRPr="009B598D" w:rsidRDefault="001136D0" w:rsidP="001136D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pacing w:val="-1"/>
          <w:sz w:val="28"/>
          <w:szCs w:val="28"/>
        </w:rPr>
        <w:t xml:space="preserve">Геометрическая </w:t>
      </w:r>
      <w:r w:rsidRPr="009B598D">
        <w:rPr>
          <w:rFonts w:ascii="Times New Roman" w:hAnsi="Times New Roman"/>
          <w:sz w:val="28"/>
          <w:szCs w:val="28"/>
        </w:rPr>
        <w:t>прогрессия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b/>
          <w:sz w:val="28"/>
          <w:szCs w:val="28"/>
        </w:rPr>
        <w:t>Глава 5</w:t>
      </w:r>
      <w:r w:rsidRPr="009B598D">
        <w:rPr>
          <w:rFonts w:ascii="Times New Roman" w:hAnsi="Times New Roman"/>
          <w:b/>
          <w:bCs/>
          <w:sz w:val="28"/>
          <w:szCs w:val="28"/>
        </w:rPr>
        <w:t>. Элементы комбинаторики и теории вероятностей (13 часов)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Комбинаторное правило умножения. Перестановки, размеще</w:t>
      </w:r>
      <w:r w:rsidRPr="009B598D">
        <w:rPr>
          <w:rFonts w:ascii="Times New Roman" w:hAnsi="Times New Roman"/>
          <w:sz w:val="28"/>
          <w:szCs w:val="28"/>
        </w:rPr>
        <w:softHyphen/>
        <w:t>ния, сочетания. Относительная частота и вероятность случайного события.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98D">
        <w:rPr>
          <w:rFonts w:ascii="Times New Roman" w:hAnsi="Times New Roman"/>
          <w:sz w:val="28"/>
          <w:szCs w:val="28"/>
        </w:rPr>
        <w:t>.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9B598D">
        <w:rPr>
          <w:rFonts w:ascii="Times New Roman" w:hAnsi="Times New Roman"/>
          <w:b/>
          <w:iCs/>
          <w:sz w:val="28"/>
          <w:szCs w:val="28"/>
        </w:rPr>
        <w:t>Темы контрольных работ:</w:t>
      </w:r>
    </w:p>
    <w:p w:rsidR="001136D0" w:rsidRPr="009B598D" w:rsidRDefault="001136D0" w:rsidP="001136D0">
      <w:pPr>
        <w:numPr>
          <w:ilvl w:val="0"/>
          <w:numId w:val="11"/>
        </w:numPr>
        <w:spacing w:line="360" w:lineRule="auto"/>
        <w:jc w:val="both"/>
      </w:pPr>
      <w:r w:rsidRPr="009B598D">
        <w:rPr>
          <w:rFonts w:ascii="Times New Roman" w:hAnsi="Times New Roman"/>
          <w:spacing w:val="-1"/>
          <w:sz w:val="28"/>
          <w:szCs w:val="28"/>
        </w:rPr>
        <w:t xml:space="preserve">Элементы </w:t>
      </w:r>
      <w:r>
        <w:rPr>
          <w:rFonts w:ascii="Times New Roman" w:hAnsi="Times New Roman"/>
          <w:spacing w:val="-1"/>
          <w:sz w:val="28"/>
          <w:szCs w:val="28"/>
        </w:rPr>
        <w:t>комбинаторики.</w:t>
      </w: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36D0" w:rsidRPr="009B598D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598D">
        <w:rPr>
          <w:rFonts w:ascii="Times New Roman" w:hAnsi="Times New Roman"/>
          <w:b/>
          <w:sz w:val="28"/>
          <w:szCs w:val="28"/>
        </w:rPr>
        <w:t>6. Повторение(21 часов)</w:t>
      </w:r>
    </w:p>
    <w:p w:rsidR="001136D0" w:rsidRDefault="001136D0" w:rsidP="001136D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9B598D">
        <w:rPr>
          <w:b/>
          <w:sz w:val="28"/>
          <w:szCs w:val="28"/>
        </w:rPr>
        <w:t xml:space="preserve">Цель: </w:t>
      </w:r>
      <w:r w:rsidRPr="009B598D">
        <w:rPr>
          <w:sz w:val="28"/>
          <w:szCs w:val="28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1136D0" w:rsidRPr="009B598D" w:rsidRDefault="001136D0" w:rsidP="001136D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1.Итоговая контрольная работа.</w:t>
      </w:r>
    </w:p>
    <w:p w:rsidR="001136D0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1136D0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1136D0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1136D0" w:rsidRDefault="001136D0" w:rsidP="001136D0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1136D0" w:rsidRDefault="001136D0" w:rsidP="001136D0">
      <w:pPr>
        <w:pStyle w:val="a4"/>
        <w:ind w:left="0"/>
        <w:rPr>
          <w:sz w:val="28"/>
          <w:szCs w:val="28"/>
          <w:u w:val="single"/>
        </w:rPr>
      </w:pPr>
    </w:p>
    <w:p w:rsidR="001136D0" w:rsidRDefault="001136D0" w:rsidP="001136D0">
      <w:pPr>
        <w:pStyle w:val="a4"/>
        <w:ind w:left="0"/>
        <w:rPr>
          <w:sz w:val="28"/>
          <w:szCs w:val="28"/>
          <w:u w:val="single"/>
        </w:rPr>
      </w:pPr>
    </w:p>
    <w:p w:rsidR="0085645C" w:rsidRDefault="0085645C"/>
    <w:sectPr w:rsidR="0085645C" w:rsidSect="00733802">
      <w:type w:val="evenPage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C85" w:rsidRDefault="00F04C85" w:rsidP="001136D0">
      <w:pPr>
        <w:spacing w:after="0" w:line="240" w:lineRule="auto"/>
      </w:pPr>
      <w:r>
        <w:separator/>
      </w:r>
    </w:p>
  </w:endnote>
  <w:endnote w:type="continuationSeparator" w:id="1">
    <w:p w:rsidR="00F04C85" w:rsidRDefault="00F04C85" w:rsidP="0011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C85" w:rsidRDefault="00F04C85" w:rsidP="001136D0">
      <w:pPr>
        <w:spacing w:after="0" w:line="240" w:lineRule="auto"/>
      </w:pPr>
      <w:r>
        <w:separator/>
      </w:r>
    </w:p>
  </w:footnote>
  <w:footnote w:type="continuationSeparator" w:id="1">
    <w:p w:rsidR="00F04C85" w:rsidRDefault="00F04C85" w:rsidP="001136D0">
      <w:pPr>
        <w:spacing w:after="0" w:line="240" w:lineRule="auto"/>
      </w:pPr>
      <w:r>
        <w:continuationSeparator/>
      </w:r>
    </w:p>
  </w:footnote>
  <w:footnote w:id="2">
    <w:p w:rsidR="001136D0" w:rsidRDefault="001136D0" w:rsidP="001136D0">
      <w:pPr>
        <w:pStyle w:val="a7"/>
        <w:spacing w:line="240" w:lineRule="auto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Symbol"/>
      </w:rPr>
    </w:lvl>
  </w:abstractNum>
  <w:abstractNum w:abstractNumId="1">
    <w:nsid w:val="0000001B"/>
    <w:multiLevelType w:val="multi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C"/>
    <w:multiLevelType w:val="multi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D"/>
    <w:multiLevelType w:val="multi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4FE20FB"/>
    <w:multiLevelType w:val="hybridMultilevel"/>
    <w:tmpl w:val="E7761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8D6CD8"/>
    <w:multiLevelType w:val="hybridMultilevel"/>
    <w:tmpl w:val="3DFC4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CD48E3"/>
    <w:multiLevelType w:val="hybridMultilevel"/>
    <w:tmpl w:val="F05CC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C4F73"/>
    <w:multiLevelType w:val="hybridMultilevel"/>
    <w:tmpl w:val="597A1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CC6E36"/>
    <w:multiLevelType w:val="hybridMultilevel"/>
    <w:tmpl w:val="83C8F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04523C6"/>
    <w:multiLevelType w:val="hybridMultilevel"/>
    <w:tmpl w:val="EE2E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6329E0"/>
    <w:multiLevelType w:val="hybridMultilevel"/>
    <w:tmpl w:val="555E7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C64741"/>
    <w:multiLevelType w:val="hybridMultilevel"/>
    <w:tmpl w:val="8ED2A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16"/>
  </w:num>
  <w:num w:numId="8">
    <w:abstractNumId w:val="13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6D0"/>
    <w:rsid w:val="00007D43"/>
    <w:rsid w:val="00013060"/>
    <w:rsid w:val="00030140"/>
    <w:rsid w:val="00043E29"/>
    <w:rsid w:val="00046016"/>
    <w:rsid w:val="00046947"/>
    <w:rsid w:val="000469BF"/>
    <w:rsid w:val="0006410D"/>
    <w:rsid w:val="00083C9B"/>
    <w:rsid w:val="000B4122"/>
    <w:rsid w:val="000C5C31"/>
    <w:rsid w:val="000F46F7"/>
    <w:rsid w:val="0010753A"/>
    <w:rsid w:val="001136D0"/>
    <w:rsid w:val="00140A23"/>
    <w:rsid w:val="00140F9F"/>
    <w:rsid w:val="00150119"/>
    <w:rsid w:val="00150328"/>
    <w:rsid w:val="00167B8A"/>
    <w:rsid w:val="001B2D44"/>
    <w:rsid w:val="001B3914"/>
    <w:rsid w:val="001E1566"/>
    <w:rsid w:val="001E4B47"/>
    <w:rsid w:val="00222448"/>
    <w:rsid w:val="00247FB4"/>
    <w:rsid w:val="0025484C"/>
    <w:rsid w:val="00267433"/>
    <w:rsid w:val="00280711"/>
    <w:rsid w:val="0028263E"/>
    <w:rsid w:val="002831FC"/>
    <w:rsid w:val="002A1EEC"/>
    <w:rsid w:val="002B3809"/>
    <w:rsid w:val="002B5E45"/>
    <w:rsid w:val="002D3D6F"/>
    <w:rsid w:val="002D70D2"/>
    <w:rsid w:val="002E2F57"/>
    <w:rsid w:val="0032110D"/>
    <w:rsid w:val="003246EB"/>
    <w:rsid w:val="0033469F"/>
    <w:rsid w:val="0034712B"/>
    <w:rsid w:val="00370956"/>
    <w:rsid w:val="003A4516"/>
    <w:rsid w:val="003E0237"/>
    <w:rsid w:val="003E7097"/>
    <w:rsid w:val="003F1510"/>
    <w:rsid w:val="004047BC"/>
    <w:rsid w:val="00416187"/>
    <w:rsid w:val="004217DC"/>
    <w:rsid w:val="00464C55"/>
    <w:rsid w:val="00472036"/>
    <w:rsid w:val="004A47DC"/>
    <w:rsid w:val="004E41BF"/>
    <w:rsid w:val="00505522"/>
    <w:rsid w:val="00521D90"/>
    <w:rsid w:val="00541BDD"/>
    <w:rsid w:val="00560AE1"/>
    <w:rsid w:val="00577FC6"/>
    <w:rsid w:val="005A3D8C"/>
    <w:rsid w:val="005D1243"/>
    <w:rsid w:val="0061706E"/>
    <w:rsid w:val="006628CB"/>
    <w:rsid w:val="006739B4"/>
    <w:rsid w:val="006905BD"/>
    <w:rsid w:val="00693F8C"/>
    <w:rsid w:val="006957DF"/>
    <w:rsid w:val="006A2A63"/>
    <w:rsid w:val="006A34E4"/>
    <w:rsid w:val="006B5CFB"/>
    <w:rsid w:val="00712819"/>
    <w:rsid w:val="00717FC3"/>
    <w:rsid w:val="00764DEB"/>
    <w:rsid w:val="00767819"/>
    <w:rsid w:val="00783F61"/>
    <w:rsid w:val="007E3670"/>
    <w:rsid w:val="008068DE"/>
    <w:rsid w:val="00840B84"/>
    <w:rsid w:val="00852A9C"/>
    <w:rsid w:val="0085645C"/>
    <w:rsid w:val="0088348D"/>
    <w:rsid w:val="00895EB7"/>
    <w:rsid w:val="008A068A"/>
    <w:rsid w:val="008B2785"/>
    <w:rsid w:val="008B58B4"/>
    <w:rsid w:val="008D6008"/>
    <w:rsid w:val="008F0B99"/>
    <w:rsid w:val="009033CE"/>
    <w:rsid w:val="00904E1B"/>
    <w:rsid w:val="00914982"/>
    <w:rsid w:val="009532DA"/>
    <w:rsid w:val="00956301"/>
    <w:rsid w:val="009C0F75"/>
    <w:rsid w:val="009C181B"/>
    <w:rsid w:val="009C5199"/>
    <w:rsid w:val="009D16DD"/>
    <w:rsid w:val="009F6B01"/>
    <w:rsid w:val="00A02133"/>
    <w:rsid w:val="00A07776"/>
    <w:rsid w:val="00A362F8"/>
    <w:rsid w:val="00A66351"/>
    <w:rsid w:val="00A70328"/>
    <w:rsid w:val="00A82AF8"/>
    <w:rsid w:val="00AA4C43"/>
    <w:rsid w:val="00AB2427"/>
    <w:rsid w:val="00B06126"/>
    <w:rsid w:val="00B440BB"/>
    <w:rsid w:val="00B50AAC"/>
    <w:rsid w:val="00B5682F"/>
    <w:rsid w:val="00B56D0C"/>
    <w:rsid w:val="00B62F1D"/>
    <w:rsid w:val="00B77227"/>
    <w:rsid w:val="00BB218F"/>
    <w:rsid w:val="00BC2321"/>
    <w:rsid w:val="00BD63D1"/>
    <w:rsid w:val="00C02F9A"/>
    <w:rsid w:val="00C66073"/>
    <w:rsid w:val="00C721B2"/>
    <w:rsid w:val="00CA5E08"/>
    <w:rsid w:val="00CB3298"/>
    <w:rsid w:val="00CC15AB"/>
    <w:rsid w:val="00CC6553"/>
    <w:rsid w:val="00CD531E"/>
    <w:rsid w:val="00CF327E"/>
    <w:rsid w:val="00D11F4B"/>
    <w:rsid w:val="00D52DAE"/>
    <w:rsid w:val="00DB06BF"/>
    <w:rsid w:val="00DF4DE4"/>
    <w:rsid w:val="00E01BA0"/>
    <w:rsid w:val="00E14D00"/>
    <w:rsid w:val="00E14F1B"/>
    <w:rsid w:val="00E16519"/>
    <w:rsid w:val="00E61DD0"/>
    <w:rsid w:val="00EB5662"/>
    <w:rsid w:val="00EB6BF2"/>
    <w:rsid w:val="00EF0626"/>
    <w:rsid w:val="00F04C85"/>
    <w:rsid w:val="00F17E5C"/>
    <w:rsid w:val="00F2004B"/>
    <w:rsid w:val="00F37C01"/>
    <w:rsid w:val="00F461DA"/>
    <w:rsid w:val="00F51C02"/>
    <w:rsid w:val="00F63102"/>
    <w:rsid w:val="00FF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D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136D0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1136D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6D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136D0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113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136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1136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1136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1136D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113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136D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136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136D0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36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1136D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"/>
    <w:basedOn w:val="a"/>
    <w:link w:val="ac"/>
    <w:rsid w:val="00113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1136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1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113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113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1136D0"/>
  </w:style>
  <w:style w:type="paragraph" w:styleId="af2">
    <w:name w:val="header"/>
    <w:basedOn w:val="a"/>
    <w:link w:val="af3"/>
    <w:rsid w:val="00113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11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113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otnote reference"/>
    <w:basedOn w:val="a0"/>
    <w:semiHidden/>
    <w:rsid w:val="001136D0"/>
    <w:rPr>
      <w:vertAlign w:val="superscript"/>
    </w:rPr>
  </w:style>
  <w:style w:type="paragraph" w:customStyle="1" w:styleId="11">
    <w:name w:val="Знак1"/>
    <w:basedOn w:val="a"/>
    <w:rsid w:val="001136D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2184</Words>
  <Characters>12451</Characters>
  <Application>Microsoft Office Word</Application>
  <DocSecurity>0</DocSecurity>
  <Lines>103</Lines>
  <Paragraphs>29</Paragraphs>
  <ScaleCrop>false</ScaleCrop>
  <Company>Microsoft</Company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Конкина Анна Евгенье</cp:lastModifiedBy>
  <cp:revision>7</cp:revision>
  <dcterms:created xsi:type="dcterms:W3CDTF">2017-04-17T12:46:00Z</dcterms:created>
  <dcterms:modified xsi:type="dcterms:W3CDTF">2023-10-03T12:52:00Z</dcterms:modified>
</cp:coreProperties>
</file>