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CF" w:rsidRDefault="00E434CF" w:rsidP="00E434CF">
      <w:pPr>
        <w:pStyle w:val="2"/>
        <w:jc w:val="left"/>
      </w:pPr>
      <w:r>
        <w:rPr>
          <w:spacing w:val="-1"/>
        </w:rPr>
        <w:t>ПОЯСНИТЕЛЬНАЯ</w:t>
      </w:r>
      <w:r>
        <w:t>ЗАПИСКА</w:t>
      </w:r>
    </w:p>
    <w:p w:rsidR="00E434CF" w:rsidRDefault="00E434CF" w:rsidP="00E434CF">
      <w:pPr>
        <w:pStyle w:val="a3"/>
        <w:spacing w:before="9"/>
        <w:ind w:left="0" w:firstLine="0"/>
        <w:jc w:val="left"/>
        <w:rPr>
          <w:b/>
          <w:sz w:val="9"/>
        </w:rPr>
      </w:pPr>
      <w:r w:rsidRPr="00832744">
        <w:rPr>
          <w:noProof/>
          <w:lang w:eastAsia="ru-RU"/>
        </w:rPr>
        <w:pict>
          <v:shape id="Freeform 5" o:spid="_x0000_s1026" style="position:absolute;margin-left:56.7pt;margin-top:7.8pt;width:49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" path="m,l9946,e" filled="f" strokeweight=".1271mm">
            <v:path arrowok="t" o:connecttype="custom" o:connectlocs="0,0;6315710,0" o:connectangles="0,0"/>
            <w10:wrap type="topAndBottom" anchorx="page"/>
          </v:shape>
        </w:pict>
      </w:r>
    </w:p>
    <w:p w:rsidR="00E434CF" w:rsidRPr="004E0550" w:rsidRDefault="00E434CF" w:rsidP="00E434CF">
      <w:pPr>
        <w:pStyle w:val="a3"/>
        <w:spacing w:before="188" w:line="259" w:lineRule="auto"/>
        <w:ind w:right="136"/>
        <w:rPr>
          <w:sz w:val="24"/>
          <w:szCs w:val="24"/>
        </w:rPr>
      </w:pPr>
      <w:r w:rsidRPr="004E0550">
        <w:rPr>
          <w:sz w:val="24"/>
          <w:szCs w:val="24"/>
        </w:rPr>
        <w:t>Программапоматематикенауровненачальногообщегообразованиясоставлена на основе требований к результатам освоения программы начальногообщего образования ФГОС НОО, а также ориентирована на целевые приоритетыдуховно-нравственногоразвития,воспитанияисоциализацииобучающихся,сформулированныевфедеральнойрабочейпрограммевоспитания.</w:t>
      </w:r>
    </w:p>
    <w:p w:rsidR="00E434CF" w:rsidRPr="004E0550" w:rsidRDefault="00E434CF" w:rsidP="00E434CF">
      <w:pPr>
        <w:spacing w:line="264" w:lineRule="auto"/>
        <w:ind w:left="120"/>
        <w:jc w:val="both"/>
        <w:rPr>
          <w:sz w:val="24"/>
          <w:szCs w:val="24"/>
        </w:rPr>
      </w:pPr>
      <w:r w:rsidRPr="004E0550">
        <w:rPr>
          <w:sz w:val="24"/>
          <w:szCs w:val="24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</w:t>
      </w:r>
    </w:p>
    <w:p w:rsidR="00E434CF" w:rsidRPr="004E0550" w:rsidRDefault="00E434CF" w:rsidP="00E434CF">
      <w:pPr>
        <w:spacing w:line="264" w:lineRule="auto"/>
        <w:ind w:left="120"/>
        <w:jc w:val="both"/>
        <w:rPr>
          <w:spacing w:val="1"/>
          <w:sz w:val="24"/>
          <w:szCs w:val="24"/>
        </w:rPr>
      </w:pPr>
    </w:p>
    <w:p w:rsidR="00E434CF" w:rsidRPr="004E0550" w:rsidRDefault="00E434CF" w:rsidP="00E434CF">
      <w:pPr>
        <w:spacing w:line="264" w:lineRule="auto"/>
        <w:ind w:left="120"/>
        <w:jc w:val="both"/>
        <w:rPr>
          <w:sz w:val="24"/>
          <w:szCs w:val="24"/>
        </w:rPr>
      </w:pPr>
      <w:r w:rsidRPr="004E0550">
        <w:rPr>
          <w:b/>
          <w:color w:val="000000"/>
          <w:sz w:val="24"/>
          <w:szCs w:val="24"/>
        </w:rPr>
        <w:t>ЦЕЛИ ИЗУЧЕНИЯ УЧЕБНОГО ПРЕДМЕТА«МАТЕМАТИКА»</w:t>
      </w:r>
    </w:p>
    <w:p w:rsidR="00E434CF" w:rsidRPr="004E0550" w:rsidRDefault="00E434CF" w:rsidP="00E434CF">
      <w:pPr>
        <w:pStyle w:val="a3"/>
        <w:spacing w:line="259" w:lineRule="auto"/>
        <w:ind w:right="135"/>
        <w:rPr>
          <w:sz w:val="24"/>
          <w:szCs w:val="24"/>
        </w:rPr>
      </w:pPr>
      <w:r w:rsidRPr="004E0550">
        <w:rPr>
          <w:sz w:val="24"/>
          <w:szCs w:val="24"/>
        </w:rPr>
        <w:t>Программа по математике на уровне начального общего образования направленана достижение следующих образовательных, развивающих целей, а также целейвоспитания:</w:t>
      </w:r>
    </w:p>
    <w:p w:rsidR="00E434CF" w:rsidRPr="004E0550" w:rsidRDefault="00E434CF" w:rsidP="00E434CF">
      <w:pPr>
        <w:pStyle w:val="a3"/>
        <w:spacing w:line="259" w:lineRule="auto"/>
        <w:ind w:right="126"/>
        <w:rPr>
          <w:sz w:val="24"/>
          <w:szCs w:val="24"/>
        </w:rPr>
      </w:pPr>
      <w:r w:rsidRPr="004E0550">
        <w:rPr>
          <w:sz w:val="24"/>
          <w:szCs w:val="24"/>
        </w:rPr>
        <w:t>освоениеначальныхматематическихзнаний–пониманиезначениявеличиниспособов их измерения, использование арифметических способов для разрешениясюжетных ситуаций, становление умения решать учебные и практические задачисредствамиматематики,работасалгоритмамивыполненияарифметическихдействий;</w:t>
      </w:r>
    </w:p>
    <w:p w:rsidR="00E434CF" w:rsidRPr="004E0550" w:rsidRDefault="00E434CF" w:rsidP="00E434CF">
      <w:pPr>
        <w:pStyle w:val="a3"/>
        <w:spacing w:line="256" w:lineRule="auto"/>
        <w:ind w:right="135"/>
        <w:rPr>
          <w:sz w:val="24"/>
          <w:szCs w:val="24"/>
        </w:rPr>
      </w:pPr>
      <w:r w:rsidRPr="004E0550">
        <w:rPr>
          <w:sz w:val="24"/>
          <w:szCs w:val="24"/>
        </w:rPr>
        <w:t>формирование функциональной математической грамотности обучающегося,котораяхарактеризуетсяналичиемунегоопытарешенияучебно-познавательных</w:t>
      </w:r>
    </w:p>
    <w:p w:rsidR="00E434CF" w:rsidRPr="004E0550" w:rsidRDefault="00E434CF" w:rsidP="00E434CF">
      <w:pPr>
        <w:pStyle w:val="a3"/>
        <w:spacing w:before="86" w:line="259" w:lineRule="auto"/>
        <w:ind w:right="137" w:firstLine="0"/>
        <w:rPr>
          <w:sz w:val="24"/>
          <w:szCs w:val="24"/>
        </w:rPr>
      </w:pPr>
      <w:r w:rsidRPr="004E0550">
        <w:rPr>
          <w:sz w:val="24"/>
          <w:szCs w:val="24"/>
        </w:rPr>
        <w:t>иучебно-практическихзадач,построенныхнапониманииипримененииматематическихотношений(«часть-целое»,«больше-меньше»,«равно-неравно»,</w:t>
      </w:r>
    </w:p>
    <w:p w:rsidR="00E434CF" w:rsidRPr="004E0550" w:rsidRDefault="00E434CF" w:rsidP="00E434CF">
      <w:pPr>
        <w:pStyle w:val="a3"/>
        <w:spacing w:before="3" w:line="256" w:lineRule="auto"/>
        <w:ind w:right="152" w:firstLine="0"/>
        <w:rPr>
          <w:sz w:val="24"/>
          <w:szCs w:val="24"/>
        </w:rPr>
      </w:pPr>
      <w:r w:rsidRPr="004E0550">
        <w:rPr>
          <w:sz w:val="24"/>
          <w:szCs w:val="24"/>
        </w:rPr>
        <w:t>«порядок»), смысла арифметических действий, зависимостей (работа, движение,продолжительностьсобытия);</w:t>
      </w:r>
    </w:p>
    <w:p w:rsidR="00E434CF" w:rsidRPr="004E0550" w:rsidRDefault="00E434CF" w:rsidP="00E434CF">
      <w:pPr>
        <w:pStyle w:val="a3"/>
        <w:spacing w:before="3" w:line="259" w:lineRule="auto"/>
        <w:ind w:right="137"/>
        <w:rPr>
          <w:sz w:val="24"/>
          <w:szCs w:val="24"/>
        </w:rPr>
      </w:pPr>
      <w:r w:rsidRPr="004E0550">
        <w:rPr>
          <w:sz w:val="24"/>
          <w:szCs w:val="24"/>
        </w:rPr>
        <w:t>обеспечение   математического    развития   обучающегося    –    способностикинтеллектуальнойдеятельности,пространственноговоображения,математическойречи,формированиеумениястроитьрассуждения,выбиратьаргументацию, различать верные (истинные) и неверные (ложные) утверждения,вестипоискинформации;</w:t>
      </w:r>
    </w:p>
    <w:p w:rsidR="00E434CF" w:rsidRPr="004E0550" w:rsidRDefault="00E434CF" w:rsidP="00E434CF">
      <w:pPr>
        <w:pStyle w:val="a3"/>
        <w:spacing w:line="259" w:lineRule="auto"/>
        <w:ind w:right="131"/>
        <w:rPr>
          <w:sz w:val="24"/>
          <w:szCs w:val="24"/>
        </w:rPr>
      </w:pPr>
      <w:r w:rsidRPr="004E0550">
        <w:rPr>
          <w:sz w:val="24"/>
          <w:szCs w:val="24"/>
        </w:rPr>
        <w:t>становлениеучебно-познавательныхмотивов,интересакизучениюиприменениюматематики,важнейшихкачествинтеллектуальнойдеятельности:теоретическогоипространственногомышления,воображения,математическойречи,ориентировкивматематическихтерминахипонятиях.</w:t>
      </w:r>
    </w:p>
    <w:p w:rsidR="00E434CF" w:rsidRPr="004E0550" w:rsidRDefault="00E434CF" w:rsidP="00E434CF">
      <w:pPr>
        <w:pStyle w:val="a3"/>
        <w:spacing w:line="261" w:lineRule="auto"/>
        <w:ind w:right="135"/>
        <w:rPr>
          <w:sz w:val="24"/>
          <w:szCs w:val="24"/>
        </w:rPr>
      </w:pPr>
      <w:r w:rsidRPr="004E0550">
        <w:rPr>
          <w:sz w:val="24"/>
          <w:szCs w:val="24"/>
        </w:rPr>
        <w:t>В основе конструирования содержания и отбора планируемых результатовпрограммыпоматематикележатследующиеценностиматематики,коррелирующиесостановлениемличностиобучающегося:</w:t>
      </w:r>
    </w:p>
    <w:p w:rsidR="00E434CF" w:rsidRPr="004E0550" w:rsidRDefault="00E434CF" w:rsidP="00E434CF">
      <w:pPr>
        <w:pStyle w:val="a3"/>
        <w:spacing w:line="259" w:lineRule="auto"/>
        <w:ind w:right="141"/>
        <w:rPr>
          <w:sz w:val="24"/>
          <w:szCs w:val="24"/>
        </w:rPr>
      </w:pPr>
      <w:r w:rsidRPr="004E0550">
        <w:rPr>
          <w:sz w:val="24"/>
          <w:szCs w:val="24"/>
        </w:rPr>
        <w:t>пониманиематематическихотношенийвыступаетсредствомпознания</w:t>
      </w:r>
      <w:r w:rsidRPr="004E0550">
        <w:rPr>
          <w:spacing w:val="-1"/>
          <w:sz w:val="24"/>
          <w:szCs w:val="24"/>
        </w:rPr>
        <w:t>закономерностейсуществованияокружающегомира,фактов,</w:t>
      </w:r>
      <w:r w:rsidRPr="004E0550">
        <w:rPr>
          <w:sz w:val="24"/>
          <w:szCs w:val="24"/>
        </w:rPr>
        <w:t>процессовиявлений,происходящихвприродеивобществе(например,хронологиясобытий,протяжённостьповремени,образованиецелог</w:t>
      </w:r>
      <w:r w:rsidRPr="004E0550">
        <w:rPr>
          <w:sz w:val="24"/>
          <w:szCs w:val="24"/>
        </w:rPr>
        <w:lastRenderedPageBreak/>
        <w:t>оизчастей,изменениеформы,размера);</w:t>
      </w:r>
    </w:p>
    <w:p w:rsidR="00E434CF" w:rsidRPr="004E0550" w:rsidRDefault="00E434CF" w:rsidP="00E434CF">
      <w:pPr>
        <w:pStyle w:val="a3"/>
        <w:spacing w:line="256" w:lineRule="auto"/>
        <w:ind w:right="145"/>
        <w:rPr>
          <w:sz w:val="24"/>
          <w:szCs w:val="24"/>
        </w:rPr>
      </w:pPr>
      <w:r w:rsidRPr="004E0550">
        <w:rPr>
          <w:sz w:val="24"/>
          <w:szCs w:val="24"/>
        </w:rPr>
        <w:t>математические представления о числах, величинах, геометрических фигурахявляютсяусловиемцелостноговосприятиятворенийприродыичеловека(памятникиархитектуры,сокровищаискусстваикультуры,объектыприроды);</w:t>
      </w:r>
    </w:p>
    <w:p w:rsidR="00E434CF" w:rsidRPr="004E0550" w:rsidRDefault="00E434CF" w:rsidP="00E434CF">
      <w:pPr>
        <w:pStyle w:val="a3"/>
        <w:spacing w:line="259" w:lineRule="auto"/>
        <w:ind w:right="138"/>
        <w:rPr>
          <w:sz w:val="24"/>
          <w:szCs w:val="24"/>
        </w:rPr>
      </w:pPr>
      <w:r w:rsidRPr="004E0550">
        <w:rPr>
          <w:sz w:val="24"/>
          <w:szCs w:val="24"/>
        </w:rPr>
        <w:t>владение математическим языком, элементами алгоритмического мышленияпозволяетобучающемусясовершенствоватькоммуникативнуюдеятельность(аргументировать свою точку зрения, строить логические цепочки рассуждений,опровергать илиподтверждатьистинностьпредположения).</w:t>
      </w:r>
    </w:p>
    <w:p w:rsidR="00E434CF" w:rsidRPr="004E0550" w:rsidRDefault="00E434CF" w:rsidP="00E434CF">
      <w:pPr>
        <w:pStyle w:val="a3"/>
        <w:spacing w:line="259" w:lineRule="auto"/>
        <w:ind w:right="136"/>
        <w:rPr>
          <w:sz w:val="24"/>
          <w:szCs w:val="24"/>
        </w:rPr>
      </w:pPr>
      <w:r w:rsidRPr="004E0550">
        <w:rPr>
          <w:sz w:val="24"/>
          <w:szCs w:val="24"/>
        </w:rPr>
        <w:t>На уровне начального общего образования математические знания и уменияприменяютсяобучающимсяприизучениидругихучебныхпредметов(количественныеипространственныехарактеристики,оценки,расчётыиприкидка,использованиеграфическихформпредставленияинформации).</w:t>
      </w:r>
      <w:r w:rsidRPr="004E0550">
        <w:rPr>
          <w:spacing w:val="-1"/>
          <w:sz w:val="24"/>
          <w:szCs w:val="24"/>
        </w:rPr>
        <w:t>Приобретённыеобучающимсяумениястроитьалгоритмы,</w:t>
      </w:r>
      <w:r w:rsidRPr="004E0550">
        <w:rPr>
          <w:sz w:val="24"/>
          <w:szCs w:val="24"/>
        </w:rPr>
        <w:t>выбиратьрациональныеспособы устных и письменных арифметических вычислений, приёмы проверкиправильности выполнения действий, а также различение, называние, изображениегеометрических фигур, нахождение геометрических величин (длина, периметр,</w:t>
      </w:r>
      <w:r w:rsidRPr="004E0550">
        <w:rPr>
          <w:spacing w:val="-1"/>
          <w:sz w:val="24"/>
          <w:szCs w:val="24"/>
        </w:rPr>
        <w:t>площадь)</w:t>
      </w:r>
      <w:r w:rsidRPr="004E0550">
        <w:rPr>
          <w:sz w:val="24"/>
          <w:szCs w:val="24"/>
        </w:rPr>
        <w:t>становятсяпоказателямисформированнойфункциональнойграмотностиобучающегосяипредпосылкойуспешногодальнейшегообучениянауровнеосновногообщегообразования.</w:t>
      </w:r>
    </w:p>
    <w:p w:rsidR="00E434CF" w:rsidRPr="004E0550" w:rsidRDefault="00E434CF" w:rsidP="00E434CF">
      <w:pPr>
        <w:pStyle w:val="a3"/>
        <w:spacing w:line="256" w:lineRule="auto"/>
        <w:ind w:right="132"/>
        <w:rPr>
          <w:sz w:val="24"/>
          <w:szCs w:val="24"/>
        </w:rPr>
      </w:pPr>
      <w:r w:rsidRPr="004E0550">
        <w:rPr>
          <w:sz w:val="24"/>
          <w:szCs w:val="24"/>
        </w:rPr>
        <w:t>Планируемыерезультатыосвоенияпрограммыпоматематике,представленныепогодамобучения,отражают,впервуюочередь,предметные</w:t>
      </w:r>
      <w:bookmarkStart w:id="0" w:name="_bookmark1"/>
      <w:bookmarkEnd w:id="0"/>
      <w:r w:rsidRPr="004E0550">
        <w:rPr>
          <w:sz w:val="24"/>
          <w:szCs w:val="24"/>
        </w:rPr>
        <w:t xml:space="preserve"> достижения обучающегося. Также они включают отдельные результаты в областистановления личностных качеств и метапредметных действий и умений, которыемогут бытьдостигнутынаэтомэтапеобучения.</w:t>
      </w:r>
    </w:p>
    <w:p w:rsidR="00E434CF" w:rsidRPr="004E0550" w:rsidRDefault="00E434CF" w:rsidP="00E434CF">
      <w:pPr>
        <w:pStyle w:val="a3"/>
        <w:spacing w:line="256" w:lineRule="auto"/>
        <w:ind w:right="142"/>
        <w:jc w:val="left"/>
        <w:rPr>
          <w:sz w:val="24"/>
          <w:szCs w:val="24"/>
        </w:rPr>
      </w:pPr>
    </w:p>
    <w:p w:rsidR="00E434CF" w:rsidRPr="004E0550" w:rsidRDefault="00E434CF" w:rsidP="00E434CF">
      <w:pPr>
        <w:spacing w:line="264" w:lineRule="auto"/>
        <w:ind w:left="120"/>
        <w:jc w:val="both"/>
        <w:rPr>
          <w:sz w:val="24"/>
          <w:szCs w:val="24"/>
        </w:rPr>
      </w:pPr>
      <w:r w:rsidRPr="004E0550">
        <w:rPr>
          <w:b/>
          <w:color w:val="000000"/>
          <w:sz w:val="24"/>
          <w:szCs w:val="24"/>
        </w:rPr>
        <w:t>МЕСТО УЧЕБНОГО ПРЕДМЕТА«РУССКИЙ ЯЗЫК» В УЧЕБНОМ ПЛАНЕ</w:t>
      </w:r>
    </w:p>
    <w:p w:rsidR="00E434CF" w:rsidRPr="004E0550" w:rsidRDefault="00E434CF" w:rsidP="00E434CF">
      <w:pPr>
        <w:pStyle w:val="a3"/>
        <w:spacing w:line="256" w:lineRule="auto"/>
        <w:ind w:right="142"/>
        <w:jc w:val="left"/>
        <w:rPr>
          <w:sz w:val="24"/>
          <w:szCs w:val="24"/>
        </w:rPr>
      </w:pPr>
      <w:r w:rsidRPr="004E0550">
        <w:rPr>
          <w:sz w:val="24"/>
          <w:szCs w:val="24"/>
        </w:rPr>
        <w:t>Общее число часов, рекомендованных для изучения математики – 540 часов:в1классе–132часа(4часавнеделю),во2классе–136часов(4часавнеделю),в3классе–136часов(4часавнеделю),в4классе–136часов(4часавнеделю).</w:t>
      </w:r>
    </w:p>
    <w:p w:rsidR="00E434CF" w:rsidRPr="004E0550" w:rsidRDefault="00E434CF" w:rsidP="00E434CF">
      <w:pPr>
        <w:spacing w:line="256" w:lineRule="auto"/>
        <w:rPr>
          <w:sz w:val="24"/>
          <w:szCs w:val="24"/>
        </w:rPr>
      </w:pPr>
    </w:p>
    <w:p w:rsidR="00E434CF" w:rsidRPr="004E0550" w:rsidRDefault="00E434CF" w:rsidP="00E434CF">
      <w:pPr>
        <w:spacing w:line="256" w:lineRule="auto"/>
        <w:rPr>
          <w:sz w:val="24"/>
          <w:szCs w:val="24"/>
        </w:rPr>
      </w:pPr>
    </w:p>
    <w:p w:rsidR="001344EE" w:rsidRDefault="001344EE"/>
    <w:sectPr w:rsidR="0013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34CF"/>
    <w:rsid w:val="001344EE"/>
    <w:rsid w:val="00E4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4CF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4C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qFormat/>
    <w:rsid w:val="00E434CF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434C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2023-09-25T19:40:00Z</dcterms:created>
  <dcterms:modified xsi:type="dcterms:W3CDTF">2023-09-25T19:41:00Z</dcterms:modified>
</cp:coreProperties>
</file>