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F7" w:rsidRPr="00A634D8" w:rsidRDefault="008178F7" w:rsidP="008178F7">
      <w:pPr>
        <w:spacing w:after="0" w:line="264" w:lineRule="auto"/>
        <w:ind w:left="120"/>
        <w:jc w:val="both"/>
      </w:pPr>
      <w:r w:rsidRPr="00A634D8">
        <w:rPr>
          <w:rFonts w:ascii="Times New Roman" w:hAnsi="Times New Roman"/>
          <w:b/>
          <w:color w:val="000000"/>
          <w:sz w:val="28"/>
        </w:rPr>
        <w:t>ПОЯСНИТЕЛЬНАЯ ЗАПИСКА</w:t>
      </w:r>
    </w:p>
    <w:p w:rsidR="008178F7" w:rsidRPr="00A634D8" w:rsidRDefault="008178F7" w:rsidP="008178F7">
      <w:pPr>
        <w:spacing w:after="0" w:line="264" w:lineRule="auto"/>
        <w:ind w:left="120"/>
        <w:jc w:val="both"/>
      </w:pP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w:t>
      </w:r>
      <w:r w:rsidRPr="00A634D8">
        <w:rPr>
          <w:rFonts w:ascii="Times New Roman" w:hAnsi="Times New Roman"/>
          <w:color w:val="000000"/>
          <w:sz w:val="28"/>
        </w:rPr>
        <w:lastRenderedPageBreak/>
        <w:t xml:space="preserve">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8178F7" w:rsidRPr="00A634D8" w:rsidRDefault="008178F7" w:rsidP="008178F7">
      <w:pPr>
        <w:spacing w:after="0" w:line="264" w:lineRule="auto"/>
        <w:ind w:firstLine="600"/>
        <w:jc w:val="both"/>
      </w:pPr>
      <w:r w:rsidRPr="00A634D8">
        <w:rPr>
          <w:rFonts w:ascii="Times New Roman" w:hAnsi="Times New Roman"/>
          <w:color w:val="000000"/>
          <w:sz w:val="28"/>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Планируемые результаты включают в себя личностные, метапредметные и предметные результаты. </w:t>
      </w:r>
    </w:p>
    <w:p w:rsidR="008178F7" w:rsidRPr="00A634D8" w:rsidRDefault="008178F7" w:rsidP="008178F7">
      <w:pPr>
        <w:spacing w:after="0" w:line="264" w:lineRule="auto"/>
        <w:ind w:firstLine="600"/>
        <w:jc w:val="both"/>
      </w:pPr>
      <w:r w:rsidRPr="00A634D8">
        <w:rPr>
          <w:rFonts w:ascii="Times New Roman" w:hAnsi="Times New Roman"/>
          <w:color w:val="000000"/>
          <w:sz w:val="28"/>
        </w:rPr>
        <w:t xml:space="preserve">Результативность освоения учебного предмета обучающимися достигается посредством современных научно обоснованных инновационных </w:t>
      </w:r>
      <w:r w:rsidRPr="00A634D8">
        <w:rPr>
          <w:rFonts w:ascii="Times New Roman" w:hAnsi="Times New Roman"/>
          <w:color w:val="000000"/>
          <w:sz w:val="28"/>
        </w:rPr>
        <w:lastRenderedPageBreak/>
        <w:t xml:space="preserve">средств, методов и форм обучения, информационно-коммуникативных технологий и передового педагогического опыта. </w:t>
      </w:r>
    </w:p>
    <w:p w:rsidR="008178F7" w:rsidRPr="00A634D8" w:rsidRDefault="008178F7" w:rsidP="008178F7">
      <w:pPr>
        <w:spacing w:after="0" w:line="264" w:lineRule="auto"/>
        <w:ind w:firstLine="600"/>
        <w:jc w:val="both"/>
      </w:pPr>
      <w:r w:rsidRPr="00A634D8">
        <w:rPr>
          <w:rFonts w:ascii="Times New Roman" w:hAnsi="Times New Roman"/>
          <w:color w:val="000000"/>
          <w:sz w:val="28"/>
        </w:rPr>
        <w:t>‌</w:t>
      </w:r>
      <w:bookmarkStart w:id="0" w:name="bb146442-f527-41bf-8c2f-d7c56b2bd4b0"/>
      <w:r w:rsidRPr="00A634D8">
        <w:rPr>
          <w:rFonts w:ascii="Times New Roman" w:hAnsi="Times New Roman"/>
          <w:color w:val="000000"/>
          <w:sz w:val="28"/>
        </w:rPr>
        <w:t>Общее число часов для изучения физической культуры на уровне начального общего образования составляет – 2</w:t>
      </w:r>
      <w:r>
        <w:rPr>
          <w:rFonts w:ascii="Times New Roman" w:hAnsi="Times New Roman"/>
          <w:color w:val="000000"/>
          <w:sz w:val="28"/>
        </w:rPr>
        <w:t>59</w:t>
      </w:r>
      <w:r w:rsidRPr="00A634D8">
        <w:rPr>
          <w:rFonts w:ascii="Times New Roman" w:hAnsi="Times New Roman"/>
          <w:color w:val="000000"/>
          <w:sz w:val="28"/>
        </w:rPr>
        <w:t xml:space="preserve"> часов: в 1 классе – 68 часов (2 часа в неделю), во 2 классе – 68 часа (2 часа в неделю), в 3 классе – 68 часа (2 часа в неделю),).</w:t>
      </w:r>
      <w:bookmarkEnd w:id="0"/>
      <w:r w:rsidRPr="00A634D8">
        <w:rPr>
          <w:rFonts w:ascii="Times New Roman" w:hAnsi="Times New Roman"/>
          <w:color w:val="000000"/>
          <w:sz w:val="28"/>
        </w:rPr>
        <w:t>‌‌</w:t>
      </w:r>
    </w:p>
    <w:p w:rsidR="00737894" w:rsidRDefault="00737894"/>
    <w:sectPr w:rsidR="007378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178F7"/>
    <w:rsid w:val="00737894"/>
    <w:rsid w:val="008178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Конкина Анна Евгенье</dc:creator>
  <cp:keywords/>
  <dc:description/>
  <cp:lastModifiedBy>Конкина Анна Евгенье</cp:lastModifiedBy>
  <cp:revision>2</cp:revision>
  <dcterms:created xsi:type="dcterms:W3CDTF">2023-10-22T17:40:00Z</dcterms:created>
  <dcterms:modified xsi:type="dcterms:W3CDTF">2023-10-22T17:40:00Z</dcterms:modified>
</cp:coreProperties>
</file>