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E0" w:rsidRPr="00E149F1" w:rsidRDefault="00BC7EE0" w:rsidP="00BC7EE0">
      <w:pPr>
        <w:spacing w:after="0" w:line="240" w:lineRule="auto"/>
        <w:jc w:val="center"/>
        <w:rPr>
          <w:rFonts w:ascii="Times New Roman" w:eastAsia="Times New Roman" w:hAnsi="Times New Roman" w:cs="Times New Roman"/>
          <w:color w:val="000000"/>
          <w:sz w:val="24"/>
          <w:szCs w:val="24"/>
        </w:rPr>
      </w:pPr>
      <w:r w:rsidRPr="00E149F1">
        <w:rPr>
          <w:rFonts w:ascii="Times New Roman" w:eastAsia="Times New Roman" w:hAnsi="Times New Roman" w:cs="Times New Roman"/>
          <w:b/>
          <w:bCs/>
          <w:color w:val="000000"/>
          <w:sz w:val="28"/>
        </w:rPr>
        <w:t>ПОЯСНИТЕЛЬНАЯ   ЗАПИСКА</w:t>
      </w:r>
    </w:p>
    <w:p w:rsidR="00BC7EE0" w:rsidRPr="00E149F1" w:rsidRDefault="00BC7EE0" w:rsidP="00BC7EE0">
      <w:pPr>
        <w:spacing w:after="0" w:line="240" w:lineRule="auto"/>
        <w:ind w:firstLine="708"/>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Рабочая программа разработана и составлена на основе  учебно-методических пособий:</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1. Брехова Ю., Алмосов А., Завьялов Д. Финансовая грамотность: материалы для учащихся 10–11 кл. – М.: ВАКО, 2018. – 400 с.(Учимся разумному финансовому поведению)</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2. Брехова Ю., Алмосов А., Завьялов Д. Финансовая грамотность: методические рекомендации для учителя. 10-11 классы общеобразоват.орг. – М.: ВАКО, 2018. – 232 с. (Учимся разумному финансовому поведению)</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3. Брехова Ю., Алмосов А., Завьялов Д. Финансовая грамотность: учебная программа. 10-11 классы общеобразоват.орг. – М.: ВАКО, 2018. – 48 с. (Учимся разумному финансовому поведению)</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b/>
          <w:bCs/>
          <w:color w:val="000000"/>
          <w:sz w:val="28"/>
        </w:rPr>
        <w:t>Актуальность образовательной программы.</w:t>
      </w:r>
    </w:p>
    <w:p w:rsidR="00BC7EE0" w:rsidRPr="00E149F1" w:rsidRDefault="00BC7EE0" w:rsidP="00BC7EE0">
      <w:pPr>
        <w:spacing w:after="0" w:line="240" w:lineRule="auto"/>
        <w:ind w:firstLine="708"/>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и умение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b/>
          <w:bCs/>
          <w:color w:val="000000"/>
          <w:sz w:val="28"/>
        </w:rPr>
        <w:t>Цель программы:  </w:t>
      </w:r>
      <w:r w:rsidRPr="00E149F1">
        <w:rPr>
          <w:rFonts w:ascii="Times New Roman" w:eastAsia="Times New Roman" w:hAnsi="Times New Roman" w:cs="Times New Roman"/>
          <w:color w:val="000000"/>
          <w:sz w:val="28"/>
        </w:rPr>
        <w:t>формирование у учащихся 10–11 классов необходимых знаний, умений и   навыков для принятия рациональных финансовых решений в сфере управления личными финансами.</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b/>
          <w:bCs/>
          <w:color w:val="000000"/>
          <w:sz w:val="28"/>
        </w:rPr>
        <w:t>Задачи программы:</w:t>
      </w:r>
    </w:p>
    <w:p w:rsidR="00BC7EE0" w:rsidRPr="00E149F1" w:rsidRDefault="00BC7EE0" w:rsidP="00BC7EE0">
      <w:pPr>
        <w:numPr>
          <w:ilvl w:val="0"/>
          <w:numId w:val="1"/>
        </w:numPr>
        <w:spacing w:before="30" w:after="3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w:t>
      </w:r>
    </w:p>
    <w:p w:rsidR="00BC7EE0" w:rsidRPr="00E149F1" w:rsidRDefault="00BC7EE0" w:rsidP="00BC7EE0">
      <w:pPr>
        <w:numPr>
          <w:ilvl w:val="0"/>
          <w:numId w:val="1"/>
        </w:numPr>
        <w:spacing w:before="30" w:after="3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BC7EE0" w:rsidRPr="00E149F1" w:rsidRDefault="00BC7EE0" w:rsidP="00BC7EE0">
      <w:pPr>
        <w:numPr>
          <w:ilvl w:val="0"/>
          <w:numId w:val="1"/>
        </w:numPr>
        <w:spacing w:before="30" w:after="3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усвоение обобщенных способов проектирования и планирования действий при решении финансовых задач.</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b/>
          <w:bCs/>
          <w:color w:val="000000"/>
          <w:sz w:val="28"/>
        </w:rPr>
        <w:t>Планируемые результаты обучения</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b/>
          <w:bCs/>
          <w:i/>
          <w:iCs/>
          <w:color w:val="000000"/>
          <w:sz w:val="28"/>
        </w:rPr>
        <w:t>Требования к личностным результатам освоения курса:</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lastRenderedPageBreak/>
        <w:t>• понимание принципов функционирования финансовой системы современного государства;</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понимание личной ответственности за решения, принимаемые в процессе взаимодействия с финансовыми институтами;</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понимание прав и обязанностей в сфере финансов.</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b/>
          <w:bCs/>
          <w:i/>
          <w:iCs/>
          <w:color w:val="000000"/>
          <w:sz w:val="28"/>
        </w:rPr>
        <w:t>Требования к интеллектуальным (метапредметным) результатам освоения курса:</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владение умением решать практические финансовые задачи:</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владение информацией финансового характера, своевременный анализ и адаптация к собственным потребностям,</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определение стратегических целей в области управления личными финансами;</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постановка стратегических задач для достижения личных финансовых целей;</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подбор альтернативных путей достижения поставленных целей и решения задач;</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владение коммуникативными компетенциями:</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анализ и интерпретация финансовой информации из различных источников.</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b/>
          <w:bCs/>
          <w:i/>
          <w:iCs/>
          <w:color w:val="000000"/>
          <w:sz w:val="28"/>
        </w:rPr>
        <w:t>Требования к предметным результатам освоения курса:</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владение основными понятиями и инструментами взаимодействия с участниками финансовых отношений;</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владение основными принципами принятия оптимальных финансовых решений в процессе своей жизнедеятельности.</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b/>
          <w:bCs/>
          <w:color w:val="000000"/>
          <w:sz w:val="28"/>
        </w:rPr>
        <w:t>Формы и методы оценивания результатов обучения и аттестации учащихся</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В процессе преподавания курса «Финансовая грамотность» предполагается использование учителем двух видов контроля: текущего и итогового. Целью текущего контроля является оценка активности работы школьника на уроке, уровень осознания обсуждаемого материала, креативность в решении поставленных задач. Текущий контроль может проводиться как в форме тестирования, решения практических задач и ситуаций, так и в форме деловой игры. Целью итогового контроля является оценка выполнения требований к личностным, интеллектуальным и предметным результатам освоения курса. Итоговый</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 xml:space="preserve">контроль проводится в форме итогового тестирования или деловой игры, позволяющей оценить все аспекты подготовки школьника по вопросам, которые поднимались в процессе изучения курса «Финансовая грамотность». Результаты итогового контроля позволят учителю корректировать методику </w:t>
      </w:r>
      <w:r w:rsidRPr="00E149F1">
        <w:rPr>
          <w:rFonts w:ascii="Times New Roman" w:eastAsia="Times New Roman" w:hAnsi="Times New Roman" w:cs="Times New Roman"/>
          <w:color w:val="000000"/>
          <w:sz w:val="28"/>
        </w:rPr>
        <w:lastRenderedPageBreak/>
        <w:t>преподавания, выявлять темы и вопросы, которым следует уделить более пристальное внимание.</w:t>
      </w:r>
    </w:p>
    <w:p w:rsidR="00BC7EE0" w:rsidRPr="00E149F1" w:rsidRDefault="00BC7EE0" w:rsidP="00BC7EE0">
      <w:pPr>
        <w:spacing w:after="0" w:line="240" w:lineRule="auto"/>
        <w:ind w:firstLine="454"/>
        <w:rPr>
          <w:rFonts w:ascii="Times New Roman" w:eastAsia="Times New Roman" w:hAnsi="Times New Roman" w:cs="Times New Roman"/>
          <w:color w:val="000000"/>
          <w:sz w:val="24"/>
          <w:szCs w:val="24"/>
        </w:rPr>
      </w:pPr>
      <w:r w:rsidRPr="00E149F1">
        <w:rPr>
          <w:rFonts w:ascii="Times New Roman" w:eastAsia="Times New Roman" w:hAnsi="Times New Roman" w:cs="Times New Roman"/>
          <w:b/>
          <w:bCs/>
          <w:color w:val="000000"/>
          <w:sz w:val="28"/>
        </w:rPr>
        <w:t>Коррекционная работа</w:t>
      </w:r>
    </w:p>
    <w:p w:rsidR="00BC7EE0" w:rsidRPr="00E149F1" w:rsidRDefault="00BC7EE0" w:rsidP="00BC7EE0">
      <w:pPr>
        <w:spacing w:after="0" w:line="240" w:lineRule="auto"/>
        <w:rPr>
          <w:rFonts w:ascii="Times New Roman" w:eastAsia="Times New Roman" w:hAnsi="Times New Roman" w:cs="Times New Roman"/>
          <w:color w:val="000000"/>
          <w:sz w:val="24"/>
          <w:szCs w:val="24"/>
        </w:rPr>
      </w:pPr>
      <w:r w:rsidRPr="00E149F1">
        <w:rPr>
          <w:rFonts w:ascii="Times New Roman" w:eastAsia="Times New Roman" w:hAnsi="Times New Roman" w:cs="Times New Roman"/>
          <w:color w:val="000000"/>
          <w:sz w:val="28"/>
        </w:rPr>
        <w:t>В целях  создания системы комплексной помощи обучающимся с ограниченными возможностями здоровья в освоении программы по курсу «Финансовая грамотность», коррекции недостатков в физическом и (или) психическом развитии обучающихся, их социальной адаптации  реализуется программа коррекционной работы, которая является неотъемлемой частью ООП.</w:t>
      </w:r>
    </w:p>
    <w:p w:rsidR="00C44B8A" w:rsidRDefault="00C44B8A"/>
    <w:sectPr w:rsidR="00C44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63BD8"/>
    <w:multiLevelType w:val="multilevel"/>
    <w:tmpl w:val="40A8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C7EE0"/>
    <w:rsid w:val="00BC7EE0"/>
    <w:rsid w:val="00C44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Конкина Анна Евгенье</dc:creator>
  <cp:keywords/>
  <dc:description/>
  <cp:lastModifiedBy>Конкина Анна Евгенье</cp:lastModifiedBy>
  <cp:revision>2</cp:revision>
  <dcterms:created xsi:type="dcterms:W3CDTF">2023-10-28T18:24:00Z</dcterms:created>
  <dcterms:modified xsi:type="dcterms:W3CDTF">2023-10-28T18:24:00Z</dcterms:modified>
</cp:coreProperties>
</file>