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7B" w:rsidRPr="00B955E9" w:rsidRDefault="00DC267B" w:rsidP="00DC267B">
      <w:pPr>
        <w:jc w:val="center"/>
        <w:rPr>
          <w:b/>
          <w:bCs/>
          <w:sz w:val="24"/>
          <w:szCs w:val="24"/>
        </w:rPr>
      </w:pPr>
      <w:r w:rsidRPr="00B955E9">
        <w:rPr>
          <w:b/>
          <w:bCs/>
          <w:sz w:val="24"/>
          <w:szCs w:val="24"/>
        </w:rPr>
        <w:t>ПОЯСНИТЕЛЬНАЯ ЗАПИСКА.</w:t>
      </w:r>
    </w:p>
    <w:p w:rsidR="00DC267B" w:rsidRPr="00B955E9" w:rsidRDefault="00DC267B" w:rsidP="00DC267B">
      <w:pPr>
        <w:jc w:val="center"/>
        <w:rPr>
          <w:b/>
          <w:bCs/>
          <w:sz w:val="24"/>
          <w:szCs w:val="24"/>
          <w:u w:val="single"/>
        </w:rPr>
      </w:pP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Настоящая программа предназначена для шашечного кружка и предусматривает изучение детьми материала по теории и истории шашек, участие в соревнованиях, организационно – судейскую практику. Наряду с этим в кружке ведётся работа по правильной организации досуга школьников, воспитанию у них общественной активности, развитию норм и принципов нравственного поведения.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В процессе занятий шашками учащиеся получают целый комплекс полезных умений и навыков, необходимых в практической деятельности и жизни. Занятия шашками развивают у детей мышление, память, внимание, творческое воображение, наблюдательность, строгую последовательность рассуждений. На протяжении всего периода обучения юные шашисты овладевают важными логическими операциями: анализом и синтезом, сравнением, обобщением, обоснованием выводов. У них формируются навыки работы с книгой – источником самостоятельной исследовательской работы, умение пользоваться справочной литературой.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При проведении занятий следует ориентироваться на наиболее активных кружковцев,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кружковца, вручаются классификационные билеты, даются задания на лето.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Обучение шашечной игре является сложным и трудоемким процессом. Поэтому очень важно довести до сознания кружковцев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 Эту мысль тренер – педагог должен постоянно подчёркивать как во время занятий в кружке, так и вне кружка.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Каждый кружковец старшей группы обязан знать шашечный кодекс, уметь организовывать и проводить шашечные соревнования со школьниками.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Для успешной работы кружка требуется достаточное обеспечение оборудованием: шашки с досками, шахматные часы, демонстрационная доска, аудитория для занятий, шашечная литература для начинающих и шашистов низких разрядов.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 xml:space="preserve">Программа занятий по шашкам предусматривает в кратном, описательном виде усвоение основ знаний по теории и практике игры в шашки. В творческом отношении систематические занятия по данной программе должны приблизить начинающего шашиста  к умению мысленно рассуждать, анализировать, строить на шашечной доске остроумные комбинации, предвидеть замыслы партнера. С дальнейшим </w:t>
      </w:r>
      <w:r w:rsidRPr="00B955E9">
        <w:rPr>
          <w:sz w:val="24"/>
          <w:szCs w:val="24"/>
        </w:rPr>
        <w:lastRenderedPageBreak/>
        <w:t>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Наряду с теоретическими знаниями обучаемые должны приобрести опыт практической игры, выступая в различных спортивных соревнованиях.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Программа на всех этапах обучения предусматривает также знакомство с многовековой историей шашек, которая содержит интересные факты, и с организацией шашечного движения в нашей стране. Эти сведения нужны учащимся не только для того, чтобы повысить их общую культуру, но и для понимания мировых достижений отечественной шашечной школы.</w:t>
      </w:r>
    </w:p>
    <w:p w:rsidR="00DC267B" w:rsidRPr="00B955E9" w:rsidRDefault="00DC267B" w:rsidP="00DC267B">
      <w:pPr>
        <w:jc w:val="center"/>
        <w:rPr>
          <w:b/>
          <w:bCs/>
          <w:sz w:val="24"/>
          <w:szCs w:val="24"/>
          <w:u w:val="single"/>
        </w:rPr>
      </w:pPr>
    </w:p>
    <w:p w:rsidR="00DC267B" w:rsidRPr="00B955E9" w:rsidRDefault="00DC267B" w:rsidP="00DC267B">
      <w:pPr>
        <w:jc w:val="center"/>
        <w:rPr>
          <w:b/>
          <w:bCs/>
          <w:sz w:val="24"/>
          <w:szCs w:val="24"/>
        </w:rPr>
      </w:pPr>
      <w:r w:rsidRPr="00B955E9">
        <w:rPr>
          <w:b/>
          <w:bCs/>
          <w:sz w:val="24"/>
          <w:szCs w:val="24"/>
        </w:rPr>
        <w:t>ОРГАНИЗАЦИОННО – МЕТОДИЧЕСКИЕ УКАЗАНИЯ</w:t>
      </w:r>
    </w:p>
    <w:p w:rsidR="00DC267B" w:rsidRPr="00B955E9" w:rsidRDefault="00DC267B" w:rsidP="00DC267B">
      <w:pPr>
        <w:jc w:val="center"/>
        <w:rPr>
          <w:b/>
          <w:bCs/>
          <w:sz w:val="24"/>
          <w:szCs w:val="24"/>
          <w:u w:val="single"/>
        </w:rPr>
      </w:pP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 xml:space="preserve">План начального периода обучения рассчитан на подготовку шашистов </w:t>
      </w:r>
      <w:r w:rsidRPr="00B955E9">
        <w:rPr>
          <w:sz w:val="24"/>
          <w:szCs w:val="24"/>
          <w:lang w:val="en-US"/>
        </w:rPr>
        <w:t>IV</w:t>
      </w:r>
      <w:r w:rsidRPr="00B955E9">
        <w:rPr>
          <w:sz w:val="24"/>
          <w:szCs w:val="24"/>
        </w:rPr>
        <w:t xml:space="preserve"> разряда из числа ребят, уже знакомых с основными правилами шашечной игры.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 xml:space="preserve">Учебный материал программы изложен в описательной форме и в соответствии с современными педагогическими требованиями. Для наглядности и контрастности излагаемых понятий преподаватель должен пользоваться хорошо подобранными примерами из практики прежних и современных мастеров шашек. При проведении занятий необходимо ориентироваться на более активных учащихся, подтягивая к ним остальных. 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Если какая – либо тема, предусмотренная учебным планом, не может быть пройдена в примерно указанные часы, то пропущенный раздел следует проработать на практических занятиях. Это, прежде всего, относится к начальной стадии партии – дебюту, который должен изучаться в сжатом виде с постепенным увеличением трудности по мере приобретения занимающимися навыков практической игры.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Преподаватель (тренер) должен вести курс занятий творчески. При сохранении последовательности и единства программы он может индивидуально подходить к изложению материала, приводя в качестве примеров яркие иллюстрации, взятые из современной практики.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Значительное место в учебном плане должно быть уделено практике и проверке домашних заданий, так как без самостоятельной работы невозможно совершенствование шашиста.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 xml:space="preserve">Практические занятия могут включать: анализ дополнительного иллюстративного материала, разбор сыгранных партий учащихся, сеансы одновременной игры (на заданную тему), показ творчества мастеров шашечного искусства, консультации и пр. Распределение тематики этих занятий и их продолжительность (по разделам, темам) </w:t>
      </w:r>
      <w:r w:rsidRPr="00B955E9">
        <w:rPr>
          <w:sz w:val="24"/>
          <w:szCs w:val="24"/>
        </w:rPr>
        <w:lastRenderedPageBreak/>
        <w:t>зависят от местных условий и должны быть установлены самим преподавателем. Допускается, например, проведение практической части программы комбинированно: беседа по итогам шашечных соревнований, легкие партии, повторение пройденного материала. Основная цель практических занятий – закрепить полученные теоретические знания и содействовать самостоятельной работе учащихся.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 xml:space="preserve">Подготовка шашистов </w:t>
      </w:r>
      <w:r w:rsidRPr="00B955E9">
        <w:rPr>
          <w:sz w:val="24"/>
          <w:szCs w:val="24"/>
          <w:lang w:val="en-US"/>
        </w:rPr>
        <w:t>III</w:t>
      </w:r>
      <w:r w:rsidRPr="00B955E9">
        <w:rPr>
          <w:sz w:val="24"/>
          <w:szCs w:val="24"/>
        </w:rPr>
        <w:t xml:space="preserve"> разряда строится по тому же принципу и с тем же расписанием, что и первый год обучения, - два раза в неделю по два часа. Большие темы разбиваются на отдельные двухчасовые занятия. Однако теоретическому материалу и его анализу придается большое значение. Учащихся знакомят с более сложными элементами шашечной игры, дают конкретные понятия о ее стратегии и тактике, об оценке позиции, расчете и выборе вариантов. Преподаватель не должен опасаться анализа с занимающимися отдельных дебютных систем, которые вызывают у специалистов споры, так как эти примеры расширяют комбинационные способности шашиста и могут явиться иллюстрацией для критического, самостоятельного понимания разнообразных положений на шашечной доске.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  <w:t>В процессе обучения усиливается творческий интерес к шашкам, желание совершенствоваться, играть лучше и сильнее. Значительно расширяется и масштаб участия юных шашистов в различных турнирах и матчах, в сеансах одновременной игры мастеров, в ходе которых используются приобретенные знания, вырабатываются выдержка, внимание, настойчивость в достижении поставленной цели. Появляется потребность изучать учебную шашечную литературу.</w:t>
      </w:r>
    </w:p>
    <w:p w:rsidR="00DC267B" w:rsidRPr="00B955E9" w:rsidRDefault="00DC267B" w:rsidP="00DC267B">
      <w:pPr>
        <w:jc w:val="both"/>
        <w:rPr>
          <w:sz w:val="24"/>
          <w:szCs w:val="24"/>
        </w:rPr>
      </w:pPr>
      <w:r w:rsidRPr="00B955E9">
        <w:rPr>
          <w:sz w:val="24"/>
          <w:szCs w:val="24"/>
        </w:rPr>
        <w:tab/>
      </w:r>
    </w:p>
    <w:p w:rsidR="00DC267B" w:rsidRPr="00B955E9" w:rsidRDefault="00DC267B" w:rsidP="00DC267B">
      <w:pPr>
        <w:rPr>
          <w:b/>
          <w:bCs/>
          <w:sz w:val="24"/>
          <w:szCs w:val="24"/>
        </w:rPr>
      </w:pPr>
      <w:r w:rsidRPr="00B955E9">
        <w:rPr>
          <w:b/>
          <w:bCs/>
          <w:sz w:val="24"/>
          <w:szCs w:val="24"/>
        </w:rPr>
        <w:t xml:space="preserve">Цель программы: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Раскрытие умственного, нравственного, эстетического, волевого потенциала личности воспитанников. </w:t>
      </w:r>
    </w:p>
    <w:p w:rsidR="00DC267B" w:rsidRPr="00B955E9" w:rsidRDefault="00DC267B" w:rsidP="00DC267B">
      <w:pPr>
        <w:rPr>
          <w:sz w:val="24"/>
          <w:szCs w:val="24"/>
        </w:rPr>
      </w:pPr>
    </w:p>
    <w:p w:rsidR="00DC267B" w:rsidRPr="00B955E9" w:rsidRDefault="00DC267B" w:rsidP="00DC267B">
      <w:pPr>
        <w:rPr>
          <w:b/>
          <w:bCs/>
          <w:sz w:val="24"/>
          <w:szCs w:val="24"/>
        </w:rPr>
      </w:pPr>
      <w:r w:rsidRPr="00B955E9">
        <w:rPr>
          <w:b/>
          <w:bCs/>
          <w:sz w:val="24"/>
          <w:szCs w:val="24"/>
        </w:rPr>
        <w:t xml:space="preserve">Задачи: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Обучающие: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Обучение основам шашечной игры;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Подготовка квалифицированных спортсменов;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Обучение комбинациям, теории и практике шашечной игры.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Воспитательные: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Воспитание отношение к шашкам как к серьезным, полезным и нужным занятиям, имеющим спортивную и творческую направленность;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lastRenderedPageBreak/>
        <w:t xml:space="preserve"> • Воспитание настойчивости, целеустремленности, находчивости, внимательности, уверенности, воли, трудолюбия, коллективизма;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Выработка у учащихся умения применять полученные знания на практике.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Развивающие: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развитие стремления детей к самостоятельности;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 </w:t>
      </w:r>
    </w:p>
    <w:p w:rsidR="00DC267B" w:rsidRPr="00B955E9" w:rsidRDefault="00DC267B" w:rsidP="00DC267B">
      <w:pPr>
        <w:rPr>
          <w:sz w:val="24"/>
          <w:szCs w:val="24"/>
        </w:rPr>
      </w:pPr>
      <w:r w:rsidRPr="00B955E9">
        <w:rPr>
          <w:sz w:val="24"/>
          <w:szCs w:val="24"/>
        </w:rPr>
        <w:t xml:space="preserve"> • Осуществление всестороннего физического развития воспитанников.</w:t>
      </w:r>
    </w:p>
    <w:p w:rsidR="00F90A49" w:rsidRDefault="00F90A49"/>
    <w:sectPr w:rsidR="00F90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C267B"/>
    <w:rsid w:val="00DC267B"/>
    <w:rsid w:val="00F9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2023-10-28T19:33:00Z</dcterms:created>
  <dcterms:modified xsi:type="dcterms:W3CDTF">2023-10-28T19:34:00Z</dcterms:modified>
</cp:coreProperties>
</file>