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1D3" w:rsidRPr="001214DF" w:rsidRDefault="000741D3" w:rsidP="000741D3">
      <w:pPr>
        <w:jc w:val="both"/>
        <w:rPr>
          <w:rStyle w:val="apple-style-span"/>
        </w:rPr>
      </w:pPr>
      <w:r w:rsidRPr="001214DF">
        <w:rPr>
          <w:rStyle w:val="a6"/>
        </w:rPr>
        <w:t>Рабочая программа по биологии составлена на основании Федеральных государственных образовательных стандартов общего образования</w:t>
      </w:r>
      <w:r w:rsidRPr="001214DF">
        <w:rPr>
          <w:rStyle w:val="apple-style-span"/>
        </w:rPr>
        <w:t>.  За основу рабочей программы взята программа курса</w:t>
      </w:r>
      <w:r w:rsidRPr="001214DF">
        <w:rPr>
          <w:rStyle w:val="apple-converted-space"/>
          <w:bCs/>
        </w:rPr>
        <w:t> </w:t>
      </w:r>
      <w:r w:rsidRPr="001214DF">
        <w:rPr>
          <w:rStyle w:val="apple-style-span"/>
        </w:rPr>
        <w:t xml:space="preserve">биологии под руководством В.В.Пасечника. </w:t>
      </w:r>
    </w:p>
    <w:p w:rsidR="000741D3" w:rsidRPr="001214DF" w:rsidRDefault="000741D3" w:rsidP="000741D3">
      <w:pPr>
        <w:jc w:val="both"/>
        <w:rPr>
          <w:rStyle w:val="apple-style-span"/>
        </w:rPr>
      </w:pPr>
    </w:p>
    <w:p w:rsidR="000741D3" w:rsidRPr="001214DF" w:rsidRDefault="000741D3" w:rsidP="000741D3">
      <w:pPr>
        <w:jc w:val="both"/>
      </w:pPr>
      <w:r>
        <w:rPr>
          <w:rStyle w:val="apple-style-span"/>
        </w:rPr>
        <w:t xml:space="preserve">  Федеральный базисный учебный план для образовательных учреждений РФ отводит 68 часов для обязательного изучения учебного предмета «Биология» в 9 классе, из расчета 2 ученых часа в неделю.</w:t>
      </w:r>
    </w:p>
    <w:p w:rsidR="000741D3" w:rsidRPr="001214DF" w:rsidRDefault="000741D3" w:rsidP="000741D3">
      <w:pPr>
        <w:pStyle w:val="a4"/>
        <w:jc w:val="center"/>
        <w:rPr>
          <w:rFonts w:ascii="Tahoma" w:hAnsi="Tahoma" w:cs="Tahoma"/>
          <w:sz w:val="28"/>
          <w:szCs w:val="28"/>
          <w:u w:val="single"/>
        </w:rPr>
      </w:pPr>
      <w:r w:rsidRPr="001214DF">
        <w:rPr>
          <w:b/>
          <w:bCs/>
          <w:sz w:val="28"/>
          <w:szCs w:val="28"/>
          <w:u w:val="single"/>
        </w:rPr>
        <w:t>Результаты освоения курса биологии в 9 классе</w:t>
      </w:r>
    </w:p>
    <w:p w:rsidR="000741D3" w:rsidRDefault="000741D3" w:rsidP="000741D3">
      <w:pPr>
        <w:jc w:val="center"/>
        <w:rPr>
          <w:b/>
          <w:sz w:val="28"/>
          <w:szCs w:val="28"/>
        </w:rPr>
      </w:pPr>
      <w:r w:rsidRPr="00CA2D58">
        <w:rPr>
          <w:b/>
          <w:sz w:val="28"/>
          <w:szCs w:val="28"/>
        </w:rPr>
        <w:t>Личностные результаты:</w:t>
      </w:r>
    </w:p>
    <w:p w:rsidR="000741D3" w:rsidRDefault="000741D3" w:rsidP="000741D3">
      <w:pPr>
        <w:jc w:val="center"/>
        <w:rPr>
          <w:b/>
          <w:sz w:val="28"/>
          <w:szCs w:val="28"/>
        </w:rPr>
      </w:pPr>
    </w:p>
    <w:p w:rsidR="000741D3" w:rsidRDefault="000741D3" w:rsidP="000741D3">
      <w:pPr>
        <w:pStyle w:val="a3"/>
        <w:numPr>
          <w:ilvl w:val="0"/>
          <w:numId w:val="1"/>
        </w:numPr>
      </w:pPr>
      <w: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0741D3" w:rsidRDefault="000741D3" w:rsidP="000741D3">
      <w:pPr>
        <w:pStyle w:val="a3"/>
        <w:numPr>
          <w:ilvl w:val="0"/>
          <w:numId w:val="1"/>
        </w:numPr>
      </w:pPr>
      <w:r>
        <w:t xml:space="preserve"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0741D3" w:rsidRDefault="000741D3" w:rsidP="000741D3">
      <w:pPr>
        <w:pStyle w:val="a3"/>
        <w:numPr>
          <w:ilvl w:val="0"/>
          <w:numId w:val="1"/>
        </w:numPr>
      </w:pPr>
      <w:r>
        <w:t>формирование ценности здорового и безопасного образа жизни;</w:t>
      </w:r>
    </w:p>
    <w:p w:rsidR="000741D3" w:rsidRDefault="000741D3" w:rsidP="000741D3">
      <w:pPr>
        <w:pStyle w:val="a3"/>
        <w:numPr>
          <w:ilvl w:val="0"/>
          <w:numId w:val="1"/>
        </w:numPr>
      </w:pPr>
      <w:r>
        <w:t>формирование мотивации к обучению и целенаправленной познавательной деятельности.</w:t>
      </w:r>
    </w:p>
    <w:p w:rsidR="000741D3" w:rsidRDefault="000741D3" w:rsidP="000741D3">
      <w:pPr>
        <w:pStyle w:val="a3"/>
      </w:pPr>
    </w:p>
    <w:p w:rsidR="000741D3" w:rsidRDefault="000741D3" w:rsidP="000741D3">
      <w:pPr>
        <w:jc w:val="center"/>
      </w:pPr>
      <w:r w:rsidRPr="00CA2D58">
        <w:rPr>
          <w:b/>
          <w:sz w:val="28"/>
          <w:szCs w:val="28"/>
        </w:rPr>
        <w:t xml:space="preserve"> Метапредметные результаты</w:t>
      </w:r>
      <w:r>
        <w:t>:</w:t>
      </w:r>
    </w:p>
    <w:p w:rsidR="000741D3" w:rsidRPr="00CA2D58" w:rsidRDefault="000741D3" w:rsidP="000741D3">
      <w:pPr>
        <w:pStyle w:val="a3"/>
        <w:numPr>
          <w:ilvl w:val="0"/>
          <w:numId w:val="2"/>
        </w:numPr>
        <w:rPr>
          <w:b/>
          <w:bCs/>
          <w:color w:val="000000"/>
          <w:spacing w:val="1"/>
          <w:sz w:val="28"/>
          <w:szCs w:val="28"/>
        </w:rPr>
      </w:pPr>
      <w:r>
        <w:t>освоение обучающимися межпредметных понятий и универсальных учебных действий (регулятивные, познавательные, коммуникативные), способности их использования в учебной, познавательной и социальной практике;</w:t>
      </w:r>
    </w:p>
    <w:p w:rsidR="000741D3" w:rsidRPr="00CA2D58" w:rsidRDefault="000741D3" w:rsidP="000741D3">
      <w:pPr>
        <w:pStyle w:val="a3"/>
        <w:numPr>
          <w:ilvl w:val="0"/>
          <w:numId w:val="2"/>
        </w:numPr>
        <w:rPr>
          <w:b/>
          <w:bCs/>
          <w:color w:val="000000"/>
          <w:spacing w:val="1"/>
          <w:sz w:val="28"/>
          <w:szCs w:val="28"/>
        </w:rPr>
      </w:pPr>
      <w: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741D3" w:rsidRPr="00CA2D58" w:rsidRDefault="000741D3" w:rsidP="000741D3">
      <w:pPr>
        <w:pStyle w:val="a3"/>
        <w:numPr>
          <w:ilvl w:val="0"/>
          <w:numId w:val="2"/>
        </w:numPr>
        <w:rPr>
          <w:b/>
          <w:bCs/>
          <w:color w:val="000000"/>
          <w:spacing w:val="1"/>
          <w:sz w:val="28"/>
          <w:szCs w:val="28"/>
        </w:rPr>
      </w:pPr>
      <w:r>
        <w:t xml:space="preserve"> умение организовывать учебное сотрудничество и совместную деятельность с учителем и сверстниками; работать индивидуально и в группе;</w:t>
      </w:r>
    </w:p>
    <w:p w:rsidR="000741D3" w:rsidRPr="00CA2D58" w:rsidRDefault="000741D3" w:rsidP="000741D3">
      <w:pPr>
        <w:pStyle w:val="a3"/>
        <w:numPr>
          <w:ilvl w:val="0"/>
          <w:numId w:val="2"/>
        </w:numPr>
        <w:rPr>
          <w:b/>
          <w:bCs/>
          <w:color w:val="000000"/>
          <w:spacing w:val="1"/>
          <w:sz w:val="28"/>
          <w:szCs w:val="28"/>
        </w:rPr>
      </w:pPr>
      <w: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</w:p>
    <w:p w:rsidR="000741D3" w:rsidRPr="00AD3EF3" w:rsidRDefault="000741D3" w:rsidP="000741D3">
      <w:pPr>
        <w:pStyle w:val="a3"/>
        <w:numPr>
          <w:ilvl w:val="0"/>
          <w:numId w:val="2"/>
        </w:numPr>
        <w:rPr>
          <w:b/>
          <w:bCs/>
          <w:color w:val="000000"/>
          <w:spacing w:val="1"/>
          <w:sz w:val="28"/>
          <w:szCs w:val="28"/>
        </w:rPr>
      </w:pPr>
      <w:r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741D3" w:rsidRPr="00AD3EF3" w:rsidRDefault="000741D3" w:rsidP="000741D3">
      <w:pPr>
        <w:pStyle w:val="a3"/>
        <w:rPr>
          <w:b/>
          <w:bCs/>
          <w:color w:val="000000"/>
          <w:spacing w:val="1"/>
          <w:sz w:val="28"/>
          <w:szCs w:val="28"/>
        </w:rPr>
      </w:pPr>
    </w:p>
    <w:p w:rsidR="000741D3" w:rsidRDefault="000741D3" w:rsidP="000741D3">
      <w:pPr>
        <w:ind w:left="720"/>
        <w:jc w:val="center"/>
        <w:rPr>
          <w:rFonts w:eastAsia="TimesNewRoman"/>
          <w:b/>
          <w:bCs/>
          <w:sz w:val="28"/>
          <w:szCs w:val="28"/>
        </w:rPr>
      </w:pPr>
    </w:p>
    <w:p w:rsidR="000741D3" w:rsidRDefault="000741D3" w:rsidP="000741D3">
      <w:pPr>
        <w:ind w:left="720"/>
        <w:jc w:val="center"/>
        <w:rPr>
          <w:rFonts w:eastAsia="TimesNewRoman"/>
          <w:b/>
          <w:bCs/>
          <w:sz w:val="28"/>
          <w:szCs w:val="28"/>
        </w:rPr>
      </w:pPr>
      <w:r w:rsidRPr="00AD3EF3">
        <w:rPr>
          <w:rFonts w:eastAsia="TimesNewRoman"/>
          <w:b/>
          <w:bCs/>
          <w:sz w:val="28"/>
          <w:szCs w:val="28"/>
        </w:rPr>
        <w:lastRenderedPageBreak/>
        <w:t>Предметные</w:t>
      </w:r>
      <w:r>
        <w:rPr>
          <w:rFonts w:eastAsia="TimesNewRoman"/>
          <w:b/>
          <w:bCs/>
          <w:sz w:val="28"/>
          <w:szCs w:val="28"/>
        </w:rPr>
        <w:t xml:space="preserve"> результаты:</w:t>
      </w:r>
    </w:p>
    <w:p w:rsidR="000741D3" w:rsidRPr="00AD3EF3" w:rsidRDefault="000741D3" w:rsidP="000741D3">
      <w:pPr>
        <w:ind w:left="720"/>
        <w:jc w:val="center"/>
        <w:rPr>
          <w:rFonts w:eastAsia="TimesNewRoman"/>
          <w:b/>
          <w:sz w:val="28"/>
          <w:szCs w:val="28"/>
        </w:rPr>
      </w:pPr>
    </w:p>
    <w:p w:rsidR="000741D3" w:rsidRPr="00AD3EF3" w:rsidRDefault="000741D3" w:rsidP="000741D3">
      <w:pPr>
        <w:pStyle w:val="a3"/>
        <w:numPr>
          <w:ilvl w:val="0"/>
          <w:numId w:val="3"/>
        </w:numPr>
        <w:rPr>
          <w:rFonts w:eastAsia="TimesNewRoman"/>
          <w:bCs/>
        </w:rPr>
      </w:pPr>
      <w:r w:rsidRPr="00AD3EF3">
        <w:rPr>
          <w:rFonts w:eastAsia="TimesNewRoman"/>
          <w:bCs/>
        </w:rPr>
        <w:t>формирование системы научных знаний о живой природе и закономерностях ее развития;</w:t>
      </w:r>
    </w:p>
    <w:p w:rsidR="000741D3" w:rsidRPr="00AD3EF3" w:rsidRDefault="000741D3" w:rsidP="000741D3">
      <w:pPr>
        <w:pStyle w:val="a3"/>
        <w:numPr>
          <w:ilvl w:val="0"/>
          <w:numId w:val="3"/>
        </w:numPr>
        <w:rPr>
          <w:rFonts w:eastAsia="TimesNewRoman"/>
          <w:bCs/>
        </w:rPr>
      </w:pPr>
      <w:r w:rsidRPr="00AD3EF3">
        <w:rPr>
          <w:rFonts w:eastAsia="TimesNewRoman"/>
          <w:bCs/>
        </w:rPr>
        <w:t>формирование первоначальных систематизированных представлений о биологических объектах, процессах, явлениях, закономерностях, теориях, овладение понятийным аппаратом биологии;</w:t>
      </w:r>
    </w:p>
    <w:p w:rsidR="000741D3" w:rsidRPr="00AD3EF3" w:rsidRDefault="000741D3" w:rsidP="000741D3">
      <w:pPr>
        <w:pStyle w:val="a3"/>
        <w:numPr>
          <w:ilvl w:val="0"/>
          <w:numId w:val="3"/>
        </w:numPr>
        <w:rPr>
          <w:rFonts w:eastAsia="TimesNewRoman"/>
          <w:bCs/>
        </w:rPr>
      </w:pPr>
      <w:r w:rsidRPr="00AD3EF3">
        <w:rPr>
          <w:rFonts w:eastAsia="TimesNewRoman"/>
          <w:bCs/>
        </w:rPr>
        <w:t xml:space="preserve">приобретение опыта методов биологической науки и </w:t>
      </w:r>
      <w:r>
        <w:rPr>
          <w:rFonts w:eastAsia="TimesNewRoman"/>
          <w:bCs/>
        </w:rPr>
        <w:t>проведение биологических экспери</w:t>
      </w:r>
      <w:r w:rsidRPr="00AD3EF3">
        <w:rPr>
          <w:rFonts w:eastAsia="TimesNewRoman"/>
          <w:bCs/>
        </w:rPr>
        <w:t>ментов;</w:t>
      </w:r>
    </w:p>
    <w:p w:rsidR="000741D3" w:rsidRPr="00AD3EF3" w:rsidRDefault="000741D3" w:rsidP="000741D3">
      <w:pPr>
        <w:pStyle w:val="a3"/>
        <w:numPr>
          <w:ilvl w:val="0"/>
          <w:numId w:val="3"/>
        </w:numPr>
        <w:rPr>
          <w:rFonts w:eastAsia="TimesNewRoman"/>
          <w:bCs/>
        </w:rPr>
      </w:pPr>
      <w:r w:rsidRPr="00AD3EF3">
        <w:rPr>
          <w:rFonts w:eastAsia="TimesNewRoman"/>
          <w:bCs/>
        </w:rPr>
        <w:t>формирование основ экологической грамотности;</w:t>
      </w:r>
    </w:p>
    <w:p w:rsidR="000741D3" w:rsidRPr="00AD3EF3" w:rsidRDefault="000741D3" w:rsidP="000741D3">
      <w:pPr>
        <w:pStyle w:val="a3"/>
        <w:numPr>
          <w:ilvl w:val="0"/>
          <w:numId w:val="3"/>
        </w:numPr>
        <w:rPr>
          <w:rFonts w:eastAsia="TimesNewRoman"/>
        </w:rPr>
      </w:pPr>
      <w:r w:rsidRPr="00AD3EF3">
        <w:rPr>
          <w:rFonts w:eastAsia="TimesNewRoman"/>
          <w:bCs/>
        </w:rPr>
        <w:t>формирование представлений о значении биологических наук в решении проблем рационального природопользования.</w:t>
      </w:r>
    </w:p>
    <w:p w:rsidR="000741D3" w:rsidRPr="00AD3EF3" w:rsidRDefault="000741D3" w:rsidP="000741D3">
      <w:pPr>
        <w:pStyle w:val="a3"/>
        <w:rPr>
          <w:rFonts w:eastAsia="TimesNewRoman"/>
        </w:rPr>
      </w:pPr>
    </w:p>
    <w:p w:rsidR="00BB078E" w:rsidRDefault="00BB078E"/>
    <w:sectPr w:rsidR="00BB078E" w:rsidSect="000741D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4737"/>
    <w:multiLevelType w:val="hybridMultilevel"/>
    <w:tmpl w:val="8406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A6869"/>
    <w:multiLevelType w:val="hybridMultilevel"/>
    <w:tmpl w:val="88D4C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32843"/>
    <w:multiLevelType w:val="hybridMultilevel"/>
    <w:tmpl w:val="B6CEA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741D3"/>
    <w:rsid w:val="000741D3"/>
    <w:rsid w:val="00BB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41D3"/>
  </w:style>
  <w:style w:type="paragraph" w:styleId="a3">
    <w:name w:val="List Paragraph"/>
    <w:basedOn w:val="a"/>
    <w:uiPriority w:val="34"/>
    <w:qFormat/>
    <w:rsid w:val="000741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5"/>
    <w:uiPriority w:val="99"/>
    <w:unhideWhenUsed/>
    <w:rsid w:val="00074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rsid w:val="000741D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0741D3"/>
  </w:style>
  <w:style w:type="character" w:styleId="a6">
    <w:name w:val="Strong"/>
    <w:basedOn w:val="a0"/>
    <w:qFormat/>
    <w:rsid w:val="000741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Конкина Анна Евгенье</dc:creator>
  <cp:keywords/>
  <dc:description/>
  <cp:lastModifiedBy>Конкина Анна Евгенье</cp:lastModifiedBy>
  <cp:revision>2</cp:revision>
  <dcterms:created xsi:type="dcterms:W3CDTF">2023-10-22T12:51:00Z</dcterms:created>
  <dcterms:modified xsi:type="dcterms:W3CDTF">2023-10-22T12:52:00Z</dcterms:modified>
</cp:coreProperties>
</file>