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21F4" w:rsidRDefault="003F21F4" w:rsidP="003F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21F4" w:rsidRPr="00111999" w:rsidRDefault="003F21F4" w:rsidP="003F21F4">
      <w:pPr>
        <w:spacing w:after="0"/>
        <w:ind w:firstLine="567"/>
        <w:jc w:val="both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111999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обучения:</w:t>
      </w:r>
    </w:p>
    <w:p w:rsidR="003F21F4" w:rsidRPr="003F21F4" w:rsidRDefault="003F21F4" w:rsidP="003F21F4">
      <w:pPr>
        <w:pStyle w:val="Style12"/>
        <w:widowControl/>
        <w:tabs>
          <w:tab w:val="left" w:pos="384"/>
        </w:tabs>
        <w:spacing w:line="240" w:lineRule="auto"/>
        <w:ind w:left="567" w:firstLine="0"/>
        <w:rPr>
          <w:rStyle w:val="FontStyle33"/>
          <w:rFonts w:ascii="Times New Roman" w:hAnsi="Times New Roman"/>
          <w:sz w:val="24"/>
          <w:szCs w:val="24"/>
        </w:rPr>
      </w:pPr>
      <w:r w:rsidRPr="003F21F4">
        <w:rPr>
          <w:rStyle w:val="FontStyle33"/>
          <w:rFonts w:ascii="Times New Roman" w:hAnsi="Times New Roman"/>
          <w:sz w:val="24"/>
          <w:szCs w:val="24"/>
        </w:rPr>
        <w:t xml:space="preserve">Ученик должен знать: </w:t>
      </w:r>
    </w:p>
    <w:p w:rsidR="003F21F4" w:rsidRPr="003F21F4" w:rsidRDefault="003F21F4" w:rsidP="003F21F4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9" w:hanging="283"/>
        <w:rPr>
          <w:rStyle w:val="FontStyle93"/>
          <w:rFonts w:ascii="Times New Roman" w:eastAsiaTheme="majorEastAsia" w:hAnsi="Times New Roman"/>
          <w:sz w:val="24"/>
          <w:szCs w:val="24"/>
        </w:rPr>
      </w:pPr>
      <w:r w:rsidRPr="003F21F4">
        <w:rPr>
          <w:rStyle w:val="FontStyle94"/>
          <w:rFonts w:ascii="Times New Roman" w:hAnsi="Times New Roman"/>
          <w:i w:val="0"/>
          <w:sz w:val="24"/>
          <w:szCs w:val="24"/>
        </w:rPr>
        <w:t xml:space="preserve">вклад выдающихся ученых </w:t>
      </w:r>
      <w:r w:rsidRPr="003F21F4">
        <w:rPr>
          <w:rStyle w:val="FontStyle93"/>
          <w:rFonts w:ascii="Times New Roman" w:eastAsiaTheme="majorEastAsia" w:hAnsi="Times New Roman"/>
          <w:sz w:val="24"/>
          <w:szCs w:val="24"/>
        </w:rPr>
        <w:t>в развитие биологической науки;</w:t>
      </w:r>
    </w:p>
    <w:p w:rsidR="003F21F4" w:rsidRPr="003F21F4" w:rsidRDefault="003F21F4" w:rsidP="003F21F4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9" w:hanging="283"/>
        <w:rPr>
          <w:rStyle w:val="FontStyle94"/>
          <w:rFonts w:ascii="Times New Roman" w:hAnsi="Times New Roman"/>
          <w:i w:val="0"/>
          <w:iCs w:val="0"/>
          <w:sz w:val="24"/>
          <w:szCs w:val="24"/>
        </w:rPr>
      </w:pPr>
      <w:r w:rsidRPr="003F21F4">
        <w:rPr>
          <w:rStyle w:val="FontStyle93"/>
          <w:rFonts w:ascii="Times New Roman" w:eastAsiaTheme="majorEastAsia" w:hAnsi="Times New Roman"/>
          <w:sz w:val="24"/>
          <w:szCs w:val="24"/>
        </w:rPr>
        <w:t xml:space="preserve"> </w:t>
      </w:r>
      <w:r w:rsidRPr="003F21F4">
        <w:rPr>
          <w:rStyle w:val="FontStyle94"/>
          <w:rFonts w:ascii="Times New Roman" w:hAnsi="Times New Roman"/>
          <w:i w:val="0"/>
          <w:sz w:val="24"/>
          <w:szCs w:val="24"/>
        </w:rPr>
        <w:t xml:space="preserve">биологическую терминологию и символику; </w:t>
      </w:r>
    </w:p>
    <w:p w:rsidR="003F21F4" w:rsidRPr="003F21F4" w:rsidRDefault="003F21F4" w:rsidP="003F21F4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9" w:hanging="283"/>
        <w:rPr>
          <w:rFonts w:ascii="Times New Roman" w:hAnsi="Times New Roman"/>
        </w:rPr>
      </w:pPr>
      <w:r w:rsidRPr="003F21F4">
        <w:rPr>
          <w:rStyle w:val="FontStyle94"/>
          <w:rFonts w:ascii="Times New Roman" w:hAnsi="Times New Roman"/>
          <w:i w:val="0"/>
          <w:sz w:val="24"/>
          <w:szCs w:val="24"/>
        </w:rPr>
        <w:t>уметь описывать особей видов по морфологическому критерию</w:t>
      </w:r>
      <w:r w:rsidRPr="003F21F4">
        <w:rPr>
          <w:rFonts w:ascii="Times New Roman" w:hAnsi="Times New Roman"/>
        </w:rPr>
        <w:t xml:space="preserve">; </w:t>
      </w:r>
    </w:p>
    <w:p w:rsidR="003F21F4" w:rsidRPr="003F21F4" w:rsidRDefault="003F21F4" w:rsidP="003F21F4">
      <w:pPr>
        <w:pStyle w:val="Style12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9" w:hanging="283"/>
        <w:rPr>
          <w:rFonts w:ascii="Times New Roman" w:hAnsi="Times New Roman" w:cs="Century Schoolbook"/>
        </w:rPr>
      </w:pPr>
      <w:r w:rsidRPr="003F21F4">
        <w:rPr>
          <w:rStyle w:val="FontStyle94"/>
          <w:rFonts w:ascii="Times New Roman" w:hAnsi="Times New Roman"/>
          <w:i w:val="0"/>
          <w:sz w:val="24"/>
          <w:szCs w:val="24"/>
        </w:rPr>
        <w:t>анализировать и оценивать различные гипотезы сущности жизни, происхождения жизни и человека</w:t>
      </w:r>
      <w:r w:rsidRPr="003F21F4">
        <w:rPr>
          <w:rFonts w:ascii="Times New Roman" w:hAnsi="Times New Roman"/>
        </w:rPr>
        <w:t xml:space="preserve"> </w:t>
      </w:r>
      <w:r w:rsidRPr="003F21F4">
        <w:rPr>
          <w:rStyle w:val="FontStyle94"/>
          <w:rFonts w:ascii="Times New Roman" w:hAnsi="Times New Roman"/>
          <w:i w:val="0"/>
          <w:sz w:val="24"/>
          <w:szCs w:val="24"/>
        </w:rPr>
        <w:t>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сравнения.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уметь анализировать и оценивать различные гипотезы человека;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оценивать.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экологические основные термины;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организмы;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 взаимосвязи организмов и окружающей среды;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уметь составлять схемы переноса веществ и энергии в экосистемах (цепи питания);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уметь выявлять антропогенные изменения в экосистемах своей местности;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>уметь 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 уметь изучать изменения в экосистемах на биологических моделях.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 xml:space="preserve">основные положения учения В. И. Вернадского о биосфере; </w:t>
      </w:r>
    </w:p>
    <w:p w:rsidR="003F21F4" w:rsidRPr="00111999" w:rsidRDefault="003F21F4" w:rsidP="003F2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99">
        <w:rPr>
          <w:rFonts w:ascii="Times New Roman" w:hAnsi="Times New Roman" w:cs="Times New Roman"/>
          <w:sz w:val="24"/>
          <w:szCs w:val="24"/>
        </w:rPr>
        <w:t>уметь объяснять сущность круговорота веществ и превращения энергии в экосистемах и биосфере.</w:t>
      </w:r>
    </w:p>
    <w:p w:rsidR="003F21F4" w:rsidRPr="003F21F4" w:rsidRDefault="003F21F4" w:rsidP="003F21F4">
      <w:pPr>
        <w:jc w:val="center"/>
      </w:pPr>
    </w:p>
    <w:sectPr w:rsidR="003F21F4" w:rsidRPr="003F21F4" w:rsidSect="003F21F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74E"/>
    <w:multiLevelType w:val="hybridMultilevel"/>
    <w:tmpl w:val="F27410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5585C50"/>
    <w:multiLevelType w:val="hybridMultilevel"/>
    <w:tmpl w:val="8722C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895C40"/>
    <w:multiLevelType w:val="hybridMultilevel"/>
    <w:tmpl w:val="837C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25067"/>
    <w:multiLevelType w:val="hybridMultilevel"/>
    <w:tmpl w:val="8E9A4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1F4"/>
    <w:rsid w:val="003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3F21F4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3">
    <w:name w:val="Font Style93"/>
    <w:rsid w:val="003F21F4"/>
    <w:rPr>
      <w:rFonts w:ascii="Century Schoolbook" w:hAnsi="Century Schoolbook" w:cs="Century Schoolbook"/>
      <w:sz w:val="18"/>
      <w:szCs w:val="18"/>
    </w:rPr>
  </w:style>
  <w:style w:type="character" w:customStyle="1" w:styleId="FontStyle94">
    <w:name w:val="Font Style94"/>
    <w:rsid w:val="003F21F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3">
    <w:name w:val="Font Style33"/>
    <w:rsid w:val="003F21F4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21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2023-10-22T12:53:00Z</dcterms:created>
  <dcterms:modified xsi:type="dcterms:W3CDTF">2023-10-22T12:56:00Z</dcterms:modified>
</cp:coreProperties>
</file>